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DFB9" w14:textId="0EC4D5A7" w:rsidR="009F0335" w:rsidRPr="00B51CD6" w:rsidRDefault="009F0335" w:rsidP="009F0335">
      <w:pPr>
        <w:rPr>
          <w:rFonts w:ascii="Calibri" w:hAnsi="Calibri" w:cs="Calibri"/>
          <w:sz w:val="22"/>
          <w:szCs w:val="22"/>
          <w:lang w:val="pl-PL"/>
        </w:rPr>
      </w:pPr>
    </w:p>
    <w:p w14:paraId="7A0ADFBD" w14:textId="1A1F0163" w:rsidR="009F0335" w:rsidRPr="00D01F12" w:rsidRDefault="00FD166F" w:rsidP="00075162">
      <w:pPr>
        <w:pStyle w:val="Zawartoramki"/>
        <w:ind w:right="25"/>
        <w:jc w:val="left"/>
        <w:rPr>
          <w:rFonts w:ascii="Calibri" w:hAnsi="Calibri" w:cs="Calibri"/>
          <w:sz w:val="22"/>
          <w:szCs w:val="22"/>
        </w:rPr>
      </w:pPr>
      <w:r w:rsidRPr="00FD166F">
        <w:rPr>
          <w:rFonts w:ascii="Calibri" w:hAnsi="Calibri" w:cs="Calibri"/>
          <w:sz w:val="22"/>
          <w:szCs w:val="22"/>
        </w:rPr>
        <w:t>57</w:t>
      </w:r>
      <w:r w:rsidR="00075162" w:rsidRPr="00FD166F">
        <w:rPr>
          <w:rFonts w:ascii="Calibri" w:hAnsi="Calibri" w:cs="Calibri"/>
          <w:sz w:val="22"/>
          <w:szCs w:val="22"/>
        </w:rPr>
        <w:t>/20</w:t>
      </w:r>
      <w:r w:rsidRPr="00FD166F">
        <w:rPr>
          <w:rFonts w:ascii="Calibri" w:hAnsi="Calibri" w:cs="Calibri"/>
          <w:sz w:val="22"/>
          <w:szCs w:val="22"/>
        </w:rPr>
        <w:t>22</w:t>
      </w:r>
      <w:r w:rsidR="00075162" w:rsidRPr="00FD166F">
        <w:rPr>
          <w:rFonts w:ascii="Calibri" w:hAnsi="Calibri" w:cs="Calibri"/>
          <w:sz w:val="22"/>
          <w:szCs w:val="22"/>
        </w:rPr>
        <w:t>/</w:t>
      </w:r>
      <w:r w:rsidRPr="00FD166F">
        <w:rPr>
          <w:rFonts w:ascii="Calibri" w:hAnsi="Calibri" w:cs="Calibri"/>
          <w:sz w:val="22"/>
          <w:szCs w:val="22"/>
        </w:rPr>
        <w:t>M</w:t>
      </w:r>
      <w:r w:rsidR="00075162" w:rsidRPr="00FD166F">
        <w:rPr>
          <w:rFonts w:ascii="Calibri" w:hAnsi="Calibri" w:cs="Calibri"/>
          <w:sz w:val="22"/>
          <w:szCs w:val="22"/>
        </w:rPr>
        <w:t>/</w:t>
      </w:r>
      <w:r w:rsidRPr="00FD166F">
        <w:rPr>
          <w:rFonts w:ascii="Calibri" w:hAnsi="Calibri" w:cs="Calibri"/>
          <w:sz w:val="22"/>
          <w:szCs w:val="22"/>
        </w:rPr>
        <w:t>RNA</w:t>
      </w:r>
    </w:p>
    <w:p w14:paraId="7A0ADFBE" w14:textId="0067823A" w:rsidR="009F0335" w:rsidRPr="00D01F12" w:rsidRDefault="009F0335" w:rsidP="009F0335">
      <w:pPr>
        <w:pStyle w:val="Zawartoramki"/>
        <w:ind w:right="25"/>
        <w:jc w:val="right"/>
        <w:rPr>
          <w:rFonts w:ascii="Calibri" w:hAnsi="Calibri" w:cs="Calibri"/>
          <w:sz w:val="22"/>
          <w:szCs w:val="22"/>
        </w:rPr>
      </w:pPr>
      <w:r w:rsidRPr="00075162">
        <w:rPr>
          <w:rFonts w:ascii="Calibri" w:hAnsi="Calibri" w:cs="Calibri"/>
          <w:sz w:val="22"/>
          <w:szCs w:val="22"/>
        </w:rPr>
        <w:t xml:space="preserve">Załącznik nr </w:t>
      </w:r>
      <w:r w:rsidR="00263196">
        <w:rPr>
          <w:rFonts w:ascii="Calibri" w:hAnsi="Calibri" w:cs="Calibri"/>
          <w:sz w:val="22"/>
          <w:szCs w:val="22"/>
        </w:rPr>
        <w:t>2</w:t>
      </w:r>
    </w:p>
    <w:p w14:paraId="7A0ADFBF" w14:textId="77777777" w:rsidR="009F0335" w:rsidRPr="00D01F12" w:rsidRDefault="009F0335" w:rsidP="009F0335">
      <w:pPr>
        <w:pStyle w:val="Zawartoramki"/>
        <w:ind w:right="25"/>
        <w:jc w:val="right"/>
        <w:rPr>
          <w:rFonts w:ascii="Calibri" w:hAnsi="Calibri" w:cs="Calibri"/>
          <w:sz w:val="22"/>
          <w:szCs w:val="22"/>
        </w:rPr>
      </w:pPr>
    </w:p>
    <w:p w14:paraId="7A0ADFC0" w14:textId="4D5943AC" w:rsidR="009F0335" w:rsidRPr="005923CC" w:rsidRDefault="00075162" w:rsidP="00075162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075162">
        <w:rPr>
          <w:rFonts w:ascii="Calibri" w:hAnsi="Calibri" w:cs="Calibri"/>
          <w:bCs/>
          <w:sz w:val="22"/>
          <w:szCs w:val="22"/>
          <w:lang w:val="pl-PL"/>
        </w:rPr>
        <w:t xml:space="preserve">W związku z realizacją projektu: </w:t>
      </w:r>
      <w:r w:rsidR="00B61419" w:rsidRPr="00075162">
        <w:rPr>
          <w:rFonts w:ascii="Calibri" w:hAnsi="Calibri" w:cs="Calibri"/>
          <w:b/>
          <w:bCs/>
          <w:sz w:val="22"/>
          <w:szCs w:val="22"/>
          <w:lang w:val="pl-PL"/>
        </w:rPr>
        <w:t>„</w:t>
      </w:r>
      <w:proofErr w:type="spellStart"/>
      <w:r w:rsidR="00817A50" w:rsidRPr="00817A50">
        <w:rPr>
          <w:rFonts w:asciiTheme="majorHAnsi" w:hAnsiTheme="majorHAnsi" w:cstheme="majorHAnsi"/>
          <w:b/>
          <w:bCs/>
          <w:sz w:val="22"/>
          <w:szCs w:val="22"/>
          <w:shd w:val="clear" w:color="auto" w:fill="FAF9F8"/>
          <w:lang w:val="pl-PL"/>
        </w:rPr>
        <w:t>TransformRNA</w:t>
      </w:r>
      <w:proofErr w:type="spellEnd"/>
      <w:r w:rsidR="00817A50" w:rsidRPr="00817A50">
        <w:rPr>
          <w:rFonts w:asciiTheme="majorHAnsi" w:hAnsiTheme="majorHAnsi" w:cstheme="majorHAnsi"/>
          <w:b/>
          <w:bCs/>
          <w:sz w:val="22"/>
          <w:szCs w:val="22"/>
          <w:shd w:val="clear" w:color="auto" w:fill="FAF9F8"/>
          <w:lang w:val="pl-PL"/>
        </w:rPr>
        <w:t xml:space="preserve"> - mRNA </w:t>
      </w:r>
      <w:proofErr w:type="spellStart"/>
      <w:r w:rsidR="00817A50" w:rsidRPr="00817A50">
        <w:rPr>
          <w:rFonts w:asciiTheme="majorHAnsi" w:hAnsiTheme="majorHAnsi" w:cstheme="majorHAnsi"/>
          <w:b/>
          <w:bCs/>
          <w:sz w:val="22"/>
          <w:szCs w:val="22"/>
          <w:shd w:val="clear" w:color="auto" w:fill="FAF9F8"/>
          <w:lang w:val="pl-PL"/>
        </w:rPr>
        <w:t>Therapeutics</w:t>
      </w:r>
      <w:proofErr w:type="spellEnd"/>
      <w:r w:rsidR="00817A50" w:rsidRPr="00817A50">
        <w:rPr>
          <w:rFonts w:asciiTheme="majorHAnsi" w:hAnsiTheme="majorHAnsi" w:cstheme="majorHAnsi"/>
          <w:b/>
          <w:bCs/>
          <w:sz w:val="22"/>
          <w:szCs w:val="22"/>
          <w:shd w:val="clear" w:color="auto" w:fill="FAF9F8"/>
          <w:lang w:val="pl-PL"/>
        </w:rPr>
        <w:t xml:space="preserve"> </w:t>
      </w:r>
      <w:proofErr w:type="spellStart"/>
      <w:r w:rsidR="00817A50" w:rsidRPr="00817A50">
        <w:rPr>
          <w:rFonts w:asciiTheme="majorHAnsi" w:hAnsiTheme="majorHAnsi" w:cstheme="majorHAnsi"/>
          <w:b/>
          <w:bCs/>
          <w:sz w:val="22"/>
          <w:szCs w:val="22"/>
          <w:shd w:val="clear" w:color="auto" w:fill="FAF9F8"/>
          <w:lang w:val="pl-PL"/>
        </w:rPr>
        <w:t>generation</w:t>
      </w:r>
      <w:proofErr w:type="spellEnd"/>
      <w:r w:rsidR="00817A50" w:rsidRPr="00817A50">
        <w:rPr>
          <w:rFonts w:asciiTheme="majorHAnsi" w:hAnsiTheme="majorHAnsi" w:cstheme="majorHAnsi"/>
          <w:b/>
          <w:bCs/>
          <w:sz w:val="22"/>
          <w:szCs w:val="22"/>
          <w:shd w:val="clear" w:color="auto" w:fill="FAF9F8"/>
          <w:lang w:val="pl-PL"/>
        </w:rPr>
        <w:t xml:space="preserve"> platform</w:t>
      </w:r>
      <w:r w:rsidR="00817A50">
        <w:rPr>
          <w:rFonts w:asciiTheme="majorHAnsi" w:hAnsiTheme="majorHAnsi" w:cstheme="majorHAnsi"/>
          <w:b/>
          <w:bCs/>
          <w:sz w:val="22"/>
          <w:szCs w:val="22"/>
          <w:shd w:val="clear" w:color="auto" w:fill="FAF9F8"/>
          <w:lang w:val="pl-PL"/>
        </w:rPr>
        <w:t>”</w:t>
      </w:r>
      <w:r w:rsidRPr="00075162">
        <w:rPr>
          <w:rFonts w:ascii="Calibri" w:hAnsi="Calibri" w:cs="Calibri"/>
          <w:bCs/>
          <w:sz w:val="22"/>
          <w:szCs w:val="22"/>
          <w:lang w:val="pl-PL"/>
        </w:rPr>
        <w:t xml:space="preserve"> w ramach </w:t>
      </w:r>
      <w:r w:rsidR="000A77C1">
        <w:rPr>
          <w:rFonts w:ascii="Calibri" w:hAnsi="Calibri" w:cs="Calibri"/>
          <w:bCs/>
          <w:sz w:val="22"/>
          <w:szCs w:val="22"/>
          <w:lang w:val="pl-PL"/>
        </w:rPr>
        <w:t xml:space="preserve">programu </w:t>
      </w:r>
      <w:r w:rsidR="000A77C1" w:rsidRPr="000A77C1">
        <w:rPr>
          <w:rFonts w:ascii="Calibri" w:hAnsi="Calibri" w:cs="Calibri"/>
          <w:bCs/>
          <w:sz w:val="22"/>
          <w:szCs w:val="22"/>
          <w:lang w:val="pl-PL"/>
        </w:rPr>
        <w:t>„Rozwój innowacyjnych rozwiązań terapeutycznych z wykorzystanie technologii RNA” Agencji Badań Medycznych</w:t>
      </w:r>
      <w:r w:rsidR="000A77C1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Pr="00075162">
        <w:rPr>
          <w:rFonts w:ascii="Calibri" w:hAnsi="Calibri" w:cs="Calibri"/>
          <w:bCs/>
          <w:sz w:val="22"/>
          <w:szCs w:val="22"/>
          <w:lang w:val="pl-PL"/>
        </w:rPr>
        <w:t>firma CELON PHARMA SA z siedzibą w Kiełpinie zaprasza do składania ofert</w:t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 na dostawę aparatury badawczej</w:t>
      </w:r>
      <w:r w:rsidR="009F0335" w:rsidRPr="005923CC">
        <w:rPr>
          <w:rFonts w:ascii="Calibri" w:hAnsi="Calibri" w:cs="Calibri"/>
          <w:bCs/>
          <w:sz w:val="22"/>
          <w:szCs w:val="22"/>
          <w:lang w:val="pl-PL"/>
        </w:rPr>
        <w:t>:</w:t>
      </w:r>
    </w:p>
    <w:p w14:paraId="7A0ADFC1" w14:textId="77777777" w:rsidR="003E250E" w:rsidRPr="00D01F12" w:rsidRDefault="003E250E" w:rsidP="009F0335">
      <w:pPr>
        <w:jc w:val="both"/>
        <w:rPr>
          <w:rFonts w:ascii="Calibri" w:hAnsi="Calibri" w:cs="Calibri"/>
          <w:sz w:val="16"/>
          <w:szCs w:val="16"/>
          <w:lang w:val="pl-PL"/>
        </w:rPr>
      </w:pPr>
    </w:p>
    <w:p w14:paraId="6B81B6DC" w14:textId="0A47BD8E" w:rsidR="00C46C93" w:rsidRPr="008308F2" w:rsidRDefault="00C46C93" w:rsidP="00D71599">
      <w:pPr>
        <w:rPr>
          <w:rFonts w:asciiTheme="majorHAnsi" w:hAnsiTheme="majorHAnsi" w:cstheme="majorHAnsi"/>
          <w:b/>
          <w:bCs/>
          <w:i/>
          <w:iCs/>
          <w:sz w:val="22"/>
          <w:szCs w:val="22"/>
          <w:lang w:val="pl-PL" w:eastAsia="en-GB"/>
        </w:rPr>
      </w:pPr>
      <w:r w:rsidRPr="005923CC">
        <w:rPr>
          <w:rFonts w:ascii="Calibri" w:eastAsia="SimSun" w:hAnsi="Calibri" w:cs="Calibri"/>
          <w:b/>
          <w:kern w:val="2"/>
          <w:sz w:val="22"/>
          <w:szCs w:val="22"/>
          <w:lang w:val="pl-PL" w:eastAsia="hi-IN" w:bidi="hi-IN"/>
        </w:rPr>
        <w:t xml:space="preserve">Przedmiot postępowania </w:t>
      </w:r>
      <w:r w:rsidRPr="005923CC">
        <w:rPr>
          <w:rFonts w:ascii="Calibri" w:eastAsia="SimSun" w:hAnsi="Calibri" w:cs="Calibri"/>
          <w:b/>
          <w:i/>
          <w:kern w:val="2"/>
          <w:sz w:val="22"/>
          <w:szCs w:val="22"/>
          <w:lang w:val="pl-PL" w:eastAsia="hi-IN" w:bidi="hi-IN"/>
        </w:rPr>
        <w:t xml:space="preserve">– </w:t>
      </w:r>
      <w:r w:rsidRPr="005923CC">
        <w:rPr>
          <w:rFonts w:ascii="Calibri" w:hAnsi="Calibri" w:cs="Calibri"/>
          <w:sz w:val="22"/>
          <w:szCs w:val="22"/>
          <w:lang w:val="pl-PL"/>
        </w:rPr>
        <w:t xml:space="preserve">Przedmiotem zamówienia jest </w:t>
      </w:r>
      <w:bookmarkStart w:id="0" w:name="_Hlk525652830"/>
      <w:bookmarkStart w:id="1" w:name="_Hlk22745788"/>
      <w:r>
        <w:rPr>
          <w:rFonts w:ascii="Calibri" w:hAnsi="Calibri" w:cs="Calibri"/>
          <w:sz w:val="22"/>
          <w:szCs w:val="22"/>
          <w:lang w:val="pl-PL"/>
        </w:rPr>
        <w:t>–</w:t>
      </w:r>
      <w:bookmarkEnd w:id="0"/>
      <w:bookmarkEnd w:id="1"/>
      <w:r w:rsidR="00D71599" w:rsidRPr="00D71599">
        <w:rPr>
          <w:rFonts w:ascii="RobotoSlabLight" w:hAnsi="RobotoSlabLight" w:cs="RobotoSlabLight"/>
          <w:sz w:val="30"/>
          <w:szCs w:val="30"/>
          <w:lang w:val="pl-PL"/>
        </w:rPr>
        <w:t xml:space="preserve"> </w:t>
      </w:r>
      <w:r w:rsidR="00A535D2" w:rsidRPr="00A535D2">
        <w:rPr>
          <w:rFonts w:asciiTheme="majorHAnsi" w:hAnsiTheme="majorHAnsi" w:cstheme="majorHAnsi"/>
          <w:b/>
          <w:bCs/>
          <w:i/>
          <w:iCs/>
          <w:sz w:val="22"/>
          <w:szCs w:val="22"/>
          <w:lang w:val="pl-PL" w:eastAsia="en-GB"/>
        </w:rPr>
        <w:t xml:space="preserve">W pełni cyfrowy </w:t>
      </w:r>
      <w:proofErr w:type="spellStart"/>
      <w:r w:rsidR="00A535D2" w:rsidRPr="00A535D2">
        <w:rPr>
          <w:rFonts w:asciiTheme="majorHAnsi" w:hAnsiTheme="majorHAnsi" w:cstheme="majorHAnsi"/>
          <w:b/>
          <w:bCs/>
          <w:i/>
          <w:iCs/>
          <w:sz w:val="22"/>
          <w:szCs w:val="22"/>
          <w:lang w:val="pl-PL" w:eastAsia="en-GB"/>
        </w:rPr>
        <w:t>cytometr</w:t>
      </w:r>
      <w:proofErr w:type="spellEnd"/>
      <w:r w:rsidR="00A535D2" w:rsidRPr="00A535D2">
        <w:rPr>
          <w:rFonts w:asciiTheme="majorHAnsi" w:hAnsiTheme="majorHAnsi" w:cstheme="majorHAnsi"/>
          <w:b/>
          <w:bCs/>
          <w:i/>
          <w:iCs/>
          <w:sz w:val="22"/>
          <w:szCs w:val="22"/>
          <w:lang w:val="pl-PL" w:eastAsia="en-GB"/>
        </w:rPr>
        <w:t xml:space="preserve"> badawczy umożliwiający jednoczesny pomiar 16 fluorescencji na jednej komórce wyposażony w stację komputerową wraz z oprogramowaniem do sterowania i analizy wielokolorowej fluorescencji. </w:t>
      </w:r>
      <w:r w:rsidRPr="00D01F12">
        <w:rPr>
          <w:rFonts w:ascii="Calibri" w:hAnsi="Calibri" w:cs="Calibri"/>
          <w:sz w:val="22"/>
          <w:szCs w:val="22"/>
          <w:lang w:val="pl-PL"/>
        </w:rPr>
        <w:t>Przedmiotowe urządzeni</w:t>
      </w:r>
      <w:r>
        <w:rPr>
          <w:rFonts w:ascii="Calibri" w:hAnsi="Calibri" w:cs="Calibri"/>
          <w:sz w:val="22"/>
          <w:szCs w:val="22"/>
          <w:lang w:val="pl-PL"/>
        </w:rPr>
        <w:t>a</w:t>
      </w:r>
      <w:r w:rsidRPr="00D01F12">
        <w:rPr>
          <w:rFonts w:ascii="Calibri" w:hAnsi="Calibri" w:cs="Calibri"/>
          <w:sz w:val="22"/>
          <w:szCs w:val="22"/>
          <w:lang w:val="pl-PL"/>
        </w:rPr>
        <w:t xml:space="preserve"> muszą być f</w:t>
      </w:r>
      <w:r w:rsidRPr="00D01F12">
        <w:rPr>
          <w:rFonts w:ascii="Calibri" w:hAnsi="Calibri" w:cs="Calibri"/>
          <w:bCs/>
          <w:sz w:val="22"/>
          <w:szCs w:val="22"/>
          <w:lang w:val="pl-PL"/>
        </w:rPr>
        <w:t xml:space="preserve">abrycznie nowe, </w:t>
      </w:r>
      <w:r w:rsidRPr="00610F10">
        <w:rPr>
          <w:rFonts w:ascii="Calibri" w:hAnsi="Calibri" w:cs="Calibri"/>
          <w:sz w:val="22"/>
          <w:szCs w:val="22"/>
          <w:lang w:val="pl-PL"/>
        </w:rPr>
        <w:t>wyprodukowane nie wcześniej niż w 20</w:t>
      </w:r>
      <w:r w:rsidR="00556918">
        <w:rPr>
          <w:rFonts w:ascii="Calibri" w:hAnsi="Calibri" w:cs="Calibri"/>
          <w:sz w:val="22"/>
          <w:szCs w:val="22"/>
          <w:lang w:val="pl-PL"/>
        </w:rPr>
        <w:t>2</w:t>
      </w:r>
      <w:r w:rsidR="00513771">
        <w:rPr>
          <w:rFonts w:ascii="Calibri" w:hAnsi="Calibri" w:cs="Calibri"/>
          <w:sz w:val="22"/>
          <w:szCs w:val="22"/>
          <w:lang w:val="pl-PL"/>
        </w:rPr>
        <w:t>1</w:t>
      </w:r>
      <w:r w:rsidRPr="00610F10">
        <w:rPr>
          <w:rFonts w:ascii="Calibri" w:hAnsi="Calibri" w:cs="Calibri"/>
          <w:sz w:val="22"/>
          <w:szCs w:val="22"/>
          <w:lang w:val="pl-PL"/>
        </w:rPr>
        <w:t xml:space="preserve"> r., </w:t>
      </w:r>
      <w:r w:rsidRPr="00610F10">
        <w:rPr>
          <w:rFonts w:ascii="Calibri" w:hAnsi="Calibri" w:cs="Calibri"/>
          <w:bCs/>
          <w:sz w:val="22"/>
          <w:szCs w:val="22"/>
          <w:lang w:val="pl-PL"/>
        </w:rPr>
        <w:t>nieużywane w jakimkolwiek laboratorium, nieeksponowane na konfere</w:t>
      </w:r>
      <w:r w:rsidRPr="00D01F12">
        <w:rPr>
          <w:rFonts w:ascii="Calibri" w:hAnsi="Calibri" w:cs="Calibri"/>
          <w:bCs/>
          <w:sz w:val="22"/>
          <w:szCs w:val="22"/>
          <w:lang w:val="pl-PL"/>
        </w:rPr>
        <w:t>ncjach lub imprezach targowych oraz</w:t>
      </w:r>
      <w:r w:rsidRPr="00D01F12">
        <w:rPr>
          <w:rFonts w:ascii="Calibri" w:hAnsi="Calibri" w:cs="Calibri"/>
          <w:sz w:val="22"/>
          <w:szCs w:val="22"/>
          <w:lang w:val="pl-PL"/>
        </w:rPr>
        <w:t xml:space="preserve"> muszą spełniać wymagania techniczno-funkcjonalne wyszczególnione w opisie przedmiotu zamówienia wraz z dostawą i instalacją. Poniższy opis przedmiotu zamówienia/opis oferowanego towaru przedstawia wymagania urządzenia będącego przedmiotem zamówienia. Wykonawcy przystępujący do postępowania winni</w:t>
      </w:r>
      <w:r w:rsidRPr="00D01F12">
        <w:rPr>
          <w:rFonts w:ascii="Calibri" w:hAnsi="Calibri" w:cs="Calibri"/>
          <w:color w:val="FF0000"/>
          <w:sz w:val="22"/>
          <w:szCs w:val="22"/>
          <w:lang w:val="pl-PL"/>
        </w:rPr>
        <w:t xml:space="preserve"> </w:t>
      </w:r>
      <w:r w:rsidRPr="00D01F12">
        <w:rPr>
          <w:rFonts w:ascii="Calibri" w:hAnsi="Calibri" w:cs="Calibri"/>
          <w:sz w:val="22"/>
          <w:szCs w:val="22"/>
          <w:lang w:val="pl-PL"/>
        </w:rPr>
        <w:t>zaproponować urządzenie o parametrach takich samych lub przewyższających wskazane poniżej.</w:t>
      </w:r>
    </w:p>
    <w:p w14:paraId="3EAAC100" w14:textId="77777777" w:rsidR="00B61125" w:rsidRPr="00D01F12" w:rsidRDefault="00B61125" w:rsidP="009F0335">
      <w:pPr>
        <w:rPr>
          <w:rFonts w:ascii="Calibri" w:hAnsi="Calibri" w:cs="Calibri"/>
          <w:b/>
          <w:sz w:val="16"/>
          <w:szCs w:val="16"/>
          <w:lang w:val="pl-PL"/>
        </w:rPr>
      </w:pPr>
    </w:p>
    <w:p w14:paraId="7A0ADFC4" w14:textId="77777777" w:rsidR="00603ED0" w:rsidRPr="00D01F12" w:rsidRDefault="00603ED0" w:rsidP="009F0335">
      <w:pPr>
        <w:rPr>
          <w:rFonts w:ascii="Calibri" w:hAnsi="Calibri" w:cs="Calibri"/>
          <w:b/>
          <w:sz w:val="16"/>
          <w:szCs w:val="16"/>
          <w:lang w:val="pl-PL"/>
        </w:rPr>
      </w:pPr>
    </w:p>
    <w:p w14:paraId="7A0ADFC6" w14:textId="06A152F3" w:rsidR="00361167" w:rsidRDefault="00075162" w:rsidP="009F0335">
      <w:pPr>
        <w:rPr>
          <w:rFonts w:ascii="Calibri" w:hAnsi="Calibri" w:cs="Calibri"/>
          <w:b/>
          <w:sz w:val="22"/>
          <w:szCs w:val="22"/>
          <w:lang w:val="pl-PL"/>
        </w:rPr>
      </w:pPr>
      <w:r w:rsidRPr="00075162">
        <w:rPr>
          <w:rFonts w:ascii="Calibri" w:hAnsi="Calibri" w:cs="Calibri"/>
          <w:b/>
          <w:sz w:val="22"/>
          <w:szCs w:val="22"/>
          <w:lang w:val="pl-PL"/>
        </w:rPr>
        <w:t>OPIS PRZEDMIOTU ZAMÓWIENIA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FD166F" w:rsidRPr="00FD166F">
        <w:rPr>
          <w:rFonts w:ascii="Calibri" w:hAnsi="Calibri" w:cs="Calibri"/>
          <w:b/>
          <w:sz w:val="22"/>
          <w:szCs w:val="22"/>
          <w:lang w:val="pl-PL"/>
        </w:rPr>
        <w:t>57/2022/M/RNA</w:t>
      </w:r>
    </w:p>
    <w:p w14:paraId="7A0ADFC7" w14:textId="77777777" w:rsidR="00361167" w:rsidRPr="00D01F12" w:rsidRDefault="00361167" w:rsidP="009F0335">
      <w:pPr>
        <w:rPr>
          <w:rFonts w:ascii="Calibri" w:hAnsi="Calibri" w:cs="Calibri"/>
          <w:b/>
          <w:bCs/>
          <w:sz w:val="16"/>
          <w:szCs w:val="16"/>
          <w:lang w:val="pl-PL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5"/>
        <w:gridCol w:w="2079"/>
      </w:tblGrid>
      <w:tr w:rsidR="009F0335" w:rsidRPr="00A535D2" w14:paraId="7A0ADFCA" w14:textId="77777777" w:rsidTr="00044A46">
        <w:trPr>
          <w:jc w:val="center"/>
        </w:trPr>
        <w:tc>
          <w:tcPr>
            <w:tcW w:w="7915" w:type="dxa"/>
            <w:shd w:val="clear" w:color="auto" w:fill="ED7D31"/>
            <w:vAlign w:val="center"/>
          </w:tcPr>
          <w:p w14:paraId="7A0ADFC8" w14:textId="77777777" w:rsidR="009F0335" w:rsidRPr="00D01F12" w:rsidRDefault="009F0335" w:rsidP="00B6112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D01F12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Wymagane minimalne parametry</w:t>
            </w:r>
          </w:p>
        </w:tc>
        <w:tc>
          <w:tcPr>
            <w:tcW w:w="2079" w:type="dxa"/>
            <w:shd w:val="clear" w:color="auto" w:fill="ED7D31"/>
            <w:tcMar>
              <w:top w:w="57" w:type="dxa"/>
              <w:left w:w="57" w:type="dxa"/>
              <w:bottom w:w="57" w:type="dxa"/>
            </w:tcMar>
            <w:vAlign w:val="center"/>
          </w:tcPr>
          <w:p w14:paraId="7A0ADFC9" w14:textId="7B55995F" w:rsidR="009F0335" w:rsidRPr="00D01F12" w:rsidRDefault="009F0335" w:rsidP="0007516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D01F12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Parametry oferowanego </w:t>
            </w:r>
            <w:r w:rsidR="00075162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przedmiotu</w:t>
            </w:r>
            <w:r w:rsidRPr="00D01F12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(Wypełnia wykonawca)</w:t>
            </w:r>
          </w:p>
        </w:tc>
      </w:tr>
      <w:tr w:rsidR="002E509E" w:rsidRPr="00691C8F" w14:paraId="0AADDCF5" w14:textId="77777777" w:rsidTr="00044A46">
        <w:trPr>
          <w:trHeight w:val="229"/>
          <w:jc w:val="center"/>
        </w:trPr>
        <w:tc>
          <w:tcPr>
            <w:tcW w:w="7915" w:type="dxa"/>
          </w:tcPr>
          <w:p w14:paraId="06742BD6" w14:textId="13FF3566" w:rsidR="002E509E" w:rsidRPr="00B32A59" w:rsidRDefault="00A535D2" w:rsidP="00B32A5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Cytometr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Przepływowy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(FACS)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1C26BC9" w14:textId="77777777" w:rsidR="002E509E" w:rsidRPr="00D01F12" w:rsidRDefault="002E509E" w:rsidP="002E509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A535D2" w:rsidRPr="00A535D2" w14:paraId="173F8ECA" w14:textId="77777777" w:rsidTr="000747F5">
        <w:trPr>
          <w:trHeight w:val="229"/>
          <w:jc w:val="center"/>
        </w:trPr>
        <w:tc>
          <w:tcPr>
            <w:tcW w:w="7915" w:type="dxa"/>
            <w:vAlign w:val="center"/>
          </w:tcPr>
          <w:p w14:paraId="7F63A1E0" w14:textId="37EBD7F4" w:rsidR="00A535D2" w:rsidRPr="00A535D2" w:rsidRDefault="00A535D2" w:rsidP="00A535D2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A535D2">
              <w:rPr>
                <w:rFonts w:ascii="Calibri" w:hAnsi="Calibri"/>
                <w:sz w:val="20"/>
                <w:szCs w:val="20"/>
                <w:lang w:val="pl-PL"/>
              </w:rPr>
              <w:t xml:space="preserve">W pełni cyfrowy </w:t>
            </w:r>
            <w:proofErr w:type="spellStart"/>
            <w:r w:rsidRPr="00A535D2">
              <w:rPr>
                <w:rFonts w:ascii="Calibri" w:hAnsi="Calibri"/>
                <w:sz w:val="20"/>
                <w:szCs w:val="20"/>
                <w:lang w:val="pl-PL"/>
              </w:rPr>
              <w:t>cytometr</w:t>
            </w:r>
            <w:proofErr w:type="spellEnd"/>
            <w:r w:rsidRPr="00A535D2">
              <w:rPr>
                <w:rFonts w:ascii="Calibri" w:hAnsi="Calibri"/>
                <w:sz w:val="20"/>
                <w:szCs w:val="20"/>
                <w:lang w:val="pl-PL"/>
              </w:rPr>
              <w:t xml:space="preserve"> badawczy umożliwiający jednoczesny pomiar</w:t>
            </w:r>
            <w:r w:rsidRPr="00A535D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 16 fluorescencji </w:t>
            </w:r>
            <w:r w:rsidRPr="00A535D2">
              <w:rPr>
                <w:rFonts w:ascii="Calibri" w:hAnsi="Calibri"/>
                <w:sz w:val="20"/>
                <w:szCs w:val="20"/>
                <w:lang w:val="pl-PL"/>
              </w:rPr>
              <w:t xml:space="preserve">na jednej komórce wyposażony w stację komputerową wraz z oprogramowaniem do sterowania i analizy wielokolorowej fluorescencji.  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C46127A" w14:textId="77777777" w:rsidR="00A535D2" w:rsidRPr="00D01F12" w:rsidRDefault="00A535D2" w:rsidP="00A535D2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A535D2" w:rsidRPr="00A535D2" w14:paraId="01E5BF5C" w14:textId="77777777" w:rsidTr="00044A46">
        <w:trPr>
          <w:trHeight w:val="229"/>
          <w:jc w:val="center"/>
        </w:trPr>
        <w:tc>
          <w:tcPr>
            <w:tcW w:w="7915" w:type="dxa"/>
          </w:tcPr>
          <w:p w14:paraId="6DC87CB6" w14:textId="77777777" w:rsidR="00A535D2" w:rsidRPr="00A535D2" w:rsidRDefault="00A535D2" w:rsidP="00A535D2">
            <w:pPr>
              <w:adjustRightInd w:val="0"/>
              <w:snapToGrid w:val="0"/>
              <w:rPr>
                <w:rFonts w:ascii="Calibri" w:hAnsi="Calibri"/>
                <w:sz w:val="20"/>
                <w:szCs w:val="20"/>
                <w:lang w:val="pl-PL"/>
              </w:rPr>
            </w:pPr>
            <w:r w:rsidRPr="00A535D2">
              <w:rPr>
                <w:rFonts w:ascii="Calibri" w:hAnsi="Calibri"/>
                <w:sz w:val="20"/>
                <w:szCs w:val="20"/>
                <w:lang w:val="pl-PL"/>
              </w:rPr>
              <w:t>Wyposażony w</w:t>
            </w:r>
            <w:r w:rsidRPr="00A535D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 4 lasery</w:t>
            </w:r>
            <w:r w:rsidRPr="00A535D2">
              <w:rPr>
                <w:rFonts w:ascii="Calibri" w:hAnsi="Calibri"/>
                <w:sz w:val="20"/>
                <w:szCs w:val="20"/>
                <w:lang w:val="pl-PL"/>
              </w:rPr>
              <w:t xml:space="preserve"> emitujące światło o długości:</w:t>
            </w:r>
          </w:p>
          <w:p w14:paraId="3F65407D" w14:textId="77777777" w:rsidR="00A535D2" w:rsidRPr="00A535D2" w:rsidRDefault="00A535D2" w:rsidP="00A535D2">
            <w:pPr>
              <w:adjustRightInd w:val="0"/>
              <w:snapToGrid w:val="0"/>
              <w:rPr>
                <w:rFonts w:ascii="Calibri" w:hAnsi="Calibri"/>
                <w:sz w:val="20"/>
                <w:szCs w:val="20"/>
                <w:lang w:val="pl-PL"/>
              </w:rPr>
            </w:pPr>
            <w:r w:rsidRPr="00A535D2">
              <w:rPr>
                <w:rFonts w:ascii="Calibri" w:hAnsi="Calibri"/>
                <w:sz w:val="20"/>
                <w:szCs w:val="20"/>
                <w:lang w:val="pl-PL"/>
              </w:rPr>
              <w:t xml:space="preserve">- 488 </w:t>
            </w:r>
            <w:proofErr w:type="spellStart"/>
            <w:r w:rsidRPr="00A535D2">
              <w:rPr>
                <w:rFonts w:ascii="Calibri" w:hAnsi="Calibri"/>
                <w:sz w:val="20"/>
                <w:szCs w:val="20"/>
                <w:lang w:val="pl-PL"/>
              </w:rPr>
              <w:t>nm</w:t>
            </w:r>
            <w:proofErr w:type="spellEnd"/>
            <w:r w:rsidRPr="00A535D2">
              <w:rPr>
                <w:rFonts w:ascii="Calibri" w:hAnsi="Calibri"/>
                <w:sz w:val="20"/>
                <w:szCs w:val="20"/>
                <w:lang w:val="pl-PL"/>
              </w:rPr>
              <w:t xml:space="preserve"> (laser niebieski), </w:t>
            </w:r>
            <w:r w:rsidRPr="00A535D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100 </w:t>
            </w:r>
            <w:proofErr w:type="spellStart"/>
            <w:r w:rsidRPr="00A535D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mW</w:t>
            </w:r>
            <w:proofErr w:type="spellEnd"/>
          </w:p>
          <w:p w14:paraId="2A67C451" w14:textId="77777777" w:rsidR="00A535D2" w:rsidRPr="00A535D2" w:rsidRDefault="00A535D2" w:rsidP="00A535D2">
            <w:pPr>
              <w:adjustRightInd w:val="0"/>
              <w:snapToGrid w:val="0"/>
              <w:rPr>
                <w:rFonts w:ascii="Calibri" w:hAnsi="Calibri"/>
                <w:sz w:val="20"/>
                <w:szCs w:val="20"/>
                <w:lang w:val="pl-PL"/>
              </w:rPr>
            </w:pPr>
            <w:r w:rsidRPr="00A535D2">
              <w:rPr>
                <w:rFonts w:ascii="Calibri" w:hAnsi="Calibri"/>
                <w:sz w:val="20"/>
                <w:szCs w:val="20"/>
                <w:lang w:val="pl-PL"/>
              </w:rPr>
              <w:t xml:space="preserve">- 637 </w:t>
            </w:r>
            <w:proofErr w:type="spellStart"/>
            <w:r w:rsidRPr="00A535D2">
              <w:rPr>
                <w:rFonts w:ascii="Calibri" w:hAnsi="Calibri"/>
                <w:sz w:val="20"/>
                <w:szCs w:val="20"/>
                <w:lang w:val="pl-PL"/>
              </w:rPr>
              <w:t>nm</w:t>
            </w:r>
            <w:proofErr w:type="spellEnd"/>
            <w:r w:rsidRPr="00A535D2">
              <w:rPr>
                <w:rFonts w:ascii="Calibri" w:hAnsi="Calibri"/>
                <w:sz w:val="20"/>
                <w:szCs w:val="20"/>
                <w:lang w:val="pl-PL"/>
              </w:rPr>
              <w:t xml:space="preserve"> (laser czerwony), </w:t>
            </w:r>
            <w:r w:rsidRPr="00A535D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100 </w:t>
            </w:r>
            <w:proofErr w:type="spellStart"/>
            <w:r w:rsidRPr="00A535D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mW</w:t>
            </w:r>
            <w:proofErr w:type="spellEnd"/>
          </w:p>
          <w:p w14:paraId="69E32726" w14:textId="77777777" w:rsidR="00A535D2" w:rsidRPr="00A535D2" w:rsidRDefault="00A535D2" w:rsidP="00A535D2">
            <w:pPr>
              <w:adjustRightInd w:val="0"/>
              <w:snapToGrid w:val="0"/>
              <w:rPr>
                <w:rFonts w:ascii="Calibri" w:hAnsi="Calibri"/>
                <w:sz w:val="20"/>
                <w:szCs w:val="20"/>
                <w:lang w:val="pl-PL"/>
              </w:rPr>
            </w:pPr>
            <w:r w:rsidRPr="00A535D2">
              <w:rPr>
                <w:rFonts w:ascii="Calibri" w:hAnsi="Calibri"/>
                <w:sz w:val="20"/>
                <w:szCs w:val="20"/>
                <w:lang w:val="pl-PL"/>
              </w:rPr>
              <w:t xml:space="preserve">- 405 </w:t>
            </w:r>
            <w:proofErr w:type="spellStart"/>
            <w:r w:rsidRPr="00A535D2">
              <w:rPr>
                <w:rFonts w:ascii="Calibri" w:hAnsi="Calibri"/>
                <w:sz w:val="20"/>
                <w:szCs w:val="20"/>
                <w:lang w:val="pl-PL"/>
              </w:rPr>
              <w:t>nm</w:t>
            </w:r>
            <w:proofErr w:type="spellEnd"/>
            <w:r w:rsidRPr="00A535D2">
              <w:rPr>
                <w:rFonts w:ascii="Calibri" w:hAnsi="Calibri"/>
                <w:sz w:val="20"/>
                <w:szCs w:val="20"/>
                <w:lang w:val="pl-PL"/>
              </w:rPr>
              <w:t xml:space="preserve"> (laser fioletowy) , </w:t>
            </w:r>
            <w:r w:rsidRPr="00A535D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100 </w:t>
            </w:r>
            <w:proofErr w:type="spellStart"/>
            <w:r w:rsidRPr="00A535D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mW</w:t>
            </w:r>
            <w:proofErr w:type="spellEnd"/>
          </w:p>
          <w:p w14:paraId="19602EDC" w14:textId="4A61C0D5" w:rsidR="00A535D2" w:rsidRPr="00A535D2" w:rsidRDefault="00A535D2" w:rsidP="00A535D2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A535D2">
              <w:rPr>
                <w:rFonts w:ascii="Calibri" w:hAnsi="Calibri"/>
                <w:sz w:val="20"/>
                <w:szCs w:val="20"/>
                <w:lang w:val="pl-PL"/>
              </w:rPr>
              <w:t xml:space="preserve">- 561 </w:t>
            </w:r>
            <w:proofErr w:type="spellStart"/>
            <w:r w:rsidRPr="00A535D2">
              <w:rPr>
                <w:rFonts w:ascii="Calibri" w:hAnsi="Calibri"/>
                <w:sz w:val="20"/>
                <w:szCs w:val="20"/>
                <w:lang w:val="pl-PL"/>
              </w:rPr>
              <w:t>nm</w:t>
            </w:r>
            <w:proofErr w:type="spellEnd"/>
            <w:r w:rsidRPr="00A535D2">
              <w:rPr>
                <w:rFonts w:ascii="Calibri" w:hAnsi="Calibri"/>
                <w:sz w:val="20"/>
                <w:szCs w:val="20"/>
                <w:lang w:val="pl-PL"/>
              </w:rPr>
              <w:t xml:space="preserve">(laser zielono-żółty), </w:t>
            </w:r>
            <w:r w:rsidRPr="00A535D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100 </w:t>
            </w:r>
            <w:proofErr w:type="spellStart"/>
            <w:r w:rsidRPr="00A535D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mW</w:t>
            </w:r>
            <w:proofErr w:type="spellEnd"/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19F25CFB" w14:textId="77777777" w:rsidR="00A535D2" w:rsidRPr="00D01F12" w:rsidRDefault="00A535D2" w:rsidP="00A535D2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A535D2" w:rsidRPr="00A535D2" w14:paraId="06E25325" w14:textId="77777777" w:rsidTr="00044A46">
        <w:trPr>
          <w:trHeight w:val="229"/>
          <w:jc w:val="center"/>
        </w:trPr>
        <w:tc>
          <w:tcPr>
            <w:tcW w:w="7915" w:type="dxa"/>
          </w:tcPr>
          <w:p w14:paraId="232F9807" w14:textId="77777777" w:rsidR="00A535D2" w:rsidRPr="00A535D2" w:rsidRDefault="00A535D2" w:rsidP="00A535D2">
            <w:pPr>
              <w:adjustRightInd w:val="0"/>
              <w:snapToGrid w:val="0"/>
              <w:rPr>
                <w:rFonts w:ascii="Calibri" w:hAnsi="Calibri"/>
                <w:sz w:val="20"/>
                <w:szCs w:val="20"/>
                <w:lang w:val="pl-PL"/>
              </w:rPr>
            </w:pPr>
            <w:r w:rsidRPr="00A535D2">
              <w:rPr>
                <w:rFonts w:ascii="Calibri" w:hAnsi="Calibri"/>
                <w:sz w:val="20"/>
                <w:szCs w:val="20"/>
                <w:lang w:val="pl-PL"/>
              </w:rPr>
              <w:t>Wymagana ilość fotopowielaczy fluorescencji:</w:t>
            </w:r>
          </w:p>
          <w:p w14:paraId="73E8068D" w14:textId="77777777" w:rsidR="00A535D2" w:rsidRPr="00A535D2" w:rsidRDefault="00A535D2" w:rsidP="00A535D2">
            <w:pPr>
              <w:adjustRightInd w:val="0"/>
              <w:snapToGrid w:val="0"/>
              <w:rPr>
                <w:rFonts w:ascii="Calibri" w:hAnsi="Calibri"/>
                <w:sz w:val="20"/>
                <w:szCs w:val="20"/>
                <w:lang w:val="pl-PL"/>
              </w:rPr>
            </w:pPr>
            <w:r w:rsidRPr="00A535D2">
              <w:rPr>
                <w:rFonts w:ascii="Calibri" w:hAnsi="Calibri"/>
                <w:sz w:val="20"/>
                <w:szCs w:val="20"/>
                <w:lang w:val="pl-PL"/>
              </w:rPr>
              <w:t xml:space="preserve">- Laser niebieski: 2 </w:t>
            </w:r>
          </w:p>
          <w:p w14:paraId="27505067" w14:textId="77777777" w:rsidR="00A535D2" w:rsidRPr="00A535D2" w:rsidRDefault="00A535D2" w:rsidP="00A535D2">
            <w:pPr>
              <w:adjustRightInd w:val="0"/>
              <w:snapToGrid w:val="0"/>
              <w:rPr>
                <w:rFonts w:ascii="Calibri" w:hAnsi="Calibri"/>
                <w:sz w:val="20"/>
                <w:szCs w:val="20"/>
                <w:lang w:val="pl-PL"/>
              </w:rPr>
            </w:pPr>
            <w:r w:rsidRPr="00A535D2">
              <w:rPr>
                <w:rFonts w:ascii="Calibri" w:hAnsi="Calibri"/>
                <w:sz w:val="20"/>
                <w:szCs w:val="20"/>
                <w:lang w:val="pl-PL"/>
              </w:rPr>
              <w:t>- Laser czerwony: 3</w:t>
            </w:r>
          </w:p>
          <w:p w14:paraId="4F293896" w14:textId="77777777" w:rsidR="00A535D2" w:rsidRPr="00A535D2" w:rsidRDefault="00A535D2" w:rsidP="00A535D2">
            <w:pPr>
              <w:adjustRightInd w:val="0"/>
              <w:snapToGrid w:val="0"/>
              <w:rPr>
                <w:rFonts w:ascii="Calibri" w:hAnsi="Calibri"/>
                <w:sz w:val="20"/>
                <w:szCs w:val="20"/>
                <w:lang w:val="pl-PL"/>
              </w:rPr>
            </w:pPr>
            <w:r w:rsidRPr="00A535D2">
              <w:rPr>
                <w:rFonts w:ascii="Calibri" w:hAnsi="Calibri"/>
                <w:sz w:val="20"/>
                <w:szCs w:val="20"/>
                <w:lang w:val="pl-PL"/>
              </w:rPr>
              <w:t>- Laser fioletowy: 6</w:t>
            </w:r>
          </w:p>
          <w:p w14:paraId="7B6CC308" w14:textId="77777777" w:rsidR="00A535D2" w:rsidRPr="00A535D2" w:rsidRDefault="00A535D2" w:rsidP="00A535D2">
            <w:pPr>
              <w:adjustRightInd w:val="0"/>
              <w:snapToGrid w:val="0"/>
              <w:rPr>
                <w:rFonts w:ascii="Calibri" w:hAnsi="Calibri"/>
                <w:sz w:val="20"/>
                <w:szCs w:val="20"/>
                <w:lang w:val="pl-PL"/>
              </w:rPr>
            </w:pPr>
            <w:r w:rsidRPr="00A535D2">
              <w:rPr>
                <w:rFonts w:ascii="Calibri" w:hAnsi="Calibri"/>
                <w:sz w:val="20"/>
                <w:szCs w:val="20"/>
                <w:lang w:val="pl-PL"/>
              </w:rPr>
              <w:t>- Laser zielono-żółty: 5</w:t>
            </w:r>
          </w:p>
          <w:p w14:paraId="1683035E" w14:textId="77777777" w:rsidR="00A535D2" w:rsidRPr="00A535D2" w:rsidRDefault="00A535D2" w:rsidP="00A535D2">
            <w:pPr>
              <w:adjustRightInd w:val="0"/>
              <w:snapToGrid w:val="0"/>
              <w:rPr>
                <w:rFonts w:ascii="Calibri" w:hAnsi="Calibri"/>
                <w:sz w:val="20"/>
                <w:szCs w:val="20"/>
                <w:lang w:val="pl-PL"/>
              </w:rPr>
            </w:pPr>
            <w:r w:rsidRPr="00A535D2">
              <w:rPr>
                <w:rFonts w:ascii="Calibri" w:hAnsi="Calibri"/>
                <w:sz w:val="20"/>
                <w:szCs w:val="20"/>
                <w:lang w:val="pl-PL"/>
              </w:rPr>
              <w:t>Możliwość regulacji napięć na detektorach w celu zoptymalizowania sygnałów dla poszczególnych badań.</w:t>
            </w:r>
          </w:p>
          <w:p w14:paraId="333E911A" w14:textId="3B24F18F" w:rsidR="00A535D2" w:rsidRPr="00A535D2" w:rsidRDefault="00A535D2" w:rsidP="00A535D2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A535D2">
              <w:rPr>
                <w:rFonts w:ascii="Calibri" w:hAnsi="Calibri"/>
                <w:sz w:val="20"/>
                <w:szCs w:val="20"/>
                <w:lang w:val="pl-PL"/>
              </w:rPr>
              <w:t>Sygnały z każdego lasera mają oddzielne detektory, niewspółdzielone z innymi laserami.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2516026" w14:textId="77777777" w:rsidR="00A535D2" w:rsidRPr="00D01F12" w:rsidRDefault="00A535D2" w:rsidP="00A535D2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A535D2" w:rsidRPr="00A535D2" w14:paraId="7A0ADFD4" w14:textId="77777777" w:rsidTr="00044A46">
        <w:trPr>
          <w:trHeight w:val="229"/>
          <w:jc w:val="center"/>
        </w:trPr>
        <w:tc>
          <w:tcPr>
            <w:tcW w:w="7915" w:type="dxa"/>
          </w:tcPr>
          <w:p w14:paraId="1353CE92" w14:textId="77777777" w:rsidR="00A535D2" w:rsidRPr="00A535D2" w:rsidRDefault="00A535D2" w:rsidP="00A535D2">
            <w:pPr>
              <w:adjustRightInd w:val="0"/>
              <w:snapToGrid w:val="0"/>
              <w:rPr>
                <w:rFonts w:ascii="Calibri" w:hAnsi="Calibri"/>
                <w:sz w:val="20"/>
                <w:szCs w:val="20"/>
                <w:lang w:val="pl-PL"/>
              </w:rPr>
            </w:pPr>
            <w:r w:rsidRPr="00A535D2">
              <w:rPr>
                <w:rFonts w:ascii="Calibri" w:hAnsi="Calibri"/>
                <w:sz w:val="20"/>
                <w:szCs w:val="20"/>
                <w:lang w:val="pl-PL"/>
              </w:rPr>
              <w:t xml:space="preserve">Konstrukcja układu optycznego umożliwiająca wysoką czułość optyczną pomiarów o następujących cechach: </w:t>
            </w:r>
          </w:p>
          <w:p w14:paraId="112885CB" w14:textId="77777777" w:rsidR="00A535D2" w:rsidRPr="00A535D2" w:rsidRDefault="00A535D2" w:rsidP="00A535D2">
            <w:pPr>
              <w:numPr>
                <w:ilvl w:val="0"/>
                <w:numId w:val="6"/>
              </w:numPr>
              <w:adjustRightInd w:val="0"/>
              <w:snapToGrid w:val="0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535D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Jednoczesny pomiar fluorescencji w kolejności od najdłuższej do najkrótszej fali, zapewniający maksymalną efektywność detekcji każdej długości fali fluorescencji,</w:t>
            </w:r>
          </w:p>
          <w:p w14:paraId="5AA16C8D" w14:textId="77777777" w:rsidR="00A535D2" w:rsidRPr="00A535D2" w:rsidRDefault="00A535D2" w:rsidP="00A535D2">
            <w:pPr>
              <w:numPr>
                <w:ilvl w:val="0"/>
                <w:numId w:val="6"/>
              </w:numPr>
              <w:adjustRightInd w:val="0"/>
              <w:snapToGrid w:val="0"/>
              <w:rPr>
                <w:rFonts w:ascii="Calibri" w:hAnsi="Calibri"/>
                <w:sz w:val="20"/>
                <w:szCs w:val="20"/>
                <w:lang w:val="pl-PL"/>
              </w:rPr>
            </w:pPr>
            <w:r w:rsidRPr="00A535D2">
              <w:rPr>
                <w:rFonts w:ascii="Calibri" w:hAnsi="Calibri"/>
                <w:sz w:val="20"/>
                <w:szCs w:val="20"/>
                <w:lang w:val="pl-PL"/>
              </w:rPr>
              <w:lastRenderedPageBreak/>
              <w:t>Pomiar w kwarcowej kuwecie przepływowej połączonej z obiektywem zbierającym fluorescencje i SSC za pomocą żelu optycznego, dopasowującego współczynnik załamania światła i zwiększająca aperturę cyfrową do 1.2,</w:t>
            </w:r>
          </w:p>
          <w:p w14:paraId="7DCE32B6" w14:textId="77777777" w:rsidR="00A535D2" w:rsidRPr="00A535D2" w:rsidRDefault="00A535D2" w:rsidP="00A535D2">
            <w:pPr>
              <w:numPr>
                <w:ilvl w:val="0"/>
                <w:numId w:val="6"/>
              </w:numPr>
              <w:adjustRightInd w:val="0"/>
              <w:snapToGrid w:val="0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535D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Optyka rozdzielająca sygnały fluorescencji oparta na filtrach odbijających i powodująca, że mieszanka fluorescencji odbija się od filtrów, a przepuszczana do detektora jest tylko fluorescencja o najdłuższej fali</w:t>
            </w:r>
          </w:p>
          <w:p w14:paraId="6A7C79FC" w14:textId="77777777" w:rsidR="00A535D2" w:rsidRPr="00A535D2" w:rsidRDefault="00A535D2" w:rsidP="00A535D2">
            <w:pPr>
              <w:numPr>
                <w:ilvl w:val="0"/>
                <w:numId w:val="6"/>
              </w:numPr>
              <w:adjustRightInd w:val="0"/>
              <w:snapToGrid w:val="0"/>
              <w:rPr>
                <w:rFonts w:ascii="Calibri" w:hAnsi="Calibri"/>
                <w:sz w:val="20"/>
                <w:szCs w:val="20"/>
                <w:lang w:val="pl-PL"/>
              </w:rPr>
            </w:pPr>
            <w:r w:rsidRPr="00A535D2">
              <w:rPr>
                <w:rFonts w:ascii="Calibri" w:hAnsi="Calibri"/>
                <w:sz w:val="20"/>
                <w:szCs w:val="20"/>
                <w:lang w:val="pl-PL"/>
              </w:rPr>
              <w:t xml:space="preserve">Prowadzenie sygnałów fluorescencji z każdego lasera światłowodami do zestawów detektorów przeznaczonych dla poszczególnych laserów. </w:t>
            </w:r>
          </w:p>
          <w:p w14:paraId="44609AC7" w14:textId="77777777" w:rsidR="00A535D2" w:rsidRPr="00A535D2" w:rsidRDefault="00A535D2" w:rsidP="00A535D2">
            <w:pPr>
              <w:numPr>
                <w:ilvl w:val="0"/>
                <w:numId w:val="6"/>
              </w:numPr>
              <w:adjustRightInd w:val="0"/>
              <w:snapToGrid w:val="0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535D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Wiązki laserowe rozdzielone przestrzennie w miejscu pomiaru komórek (cztery szczeliny).</w:t>
            </w:r>
          </w:p>
          <w:p w14:paraId="7A0ADFD2" w14:textId="491EA327" w:rsidR="00A535D2" w:rsidRPr="00A535D2" w:rsidRDefault="00A535D2" w:rsidP="00A535D2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A535D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Oddzielny moduł optyczny przeznaczony do rejestracji rozproszenia bocznego z lasera niebieskiego dla pomiaru małych cząstek 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A0ADFD3" w14:textId="77777777" w:rsidR="00A535D2" w:rsidRPr="00D01F12" w:rsidRDefault="00A535D2" w:rsidP="00A535D2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A535D2" w:rsidRPr="00A535D2" w14:paraId="37A29E69" w14:textId="77777777" w:rsidTr="00044A46">
        <w:trPr>
          <w:trHeight w:val="229"/>
          <w:jc w:val="center"/>
        </w:trPr>
        <w:tc>
          <w:tcPr>
            <w:tcW w:w="7915" w:type="dxa"/>
          </w:tcPr>
          <w:p w14:paraId="3765E75C" w14:textId="77777777" w:rsidR="00A535D2" w:rsidRPr="00C81423" w:rsidRDefault="00A535D2" w:rsidP="00A535D2">
            <w:pPr>
              <w:pStyle w:val="Tekstpodstawowy21"/>
              <w:tabs>
                <w:tab w:val="left" w:pos="0"/>
              </w:tabs>
              <w:adjustRightInd w:val="0"/>
              <w:snapToGrid w:val="0"/>
              <w:rPr>
                <w:rFonts w:ascii="Calibri" w:hAnsi="Calibri"/>
                <w:sz w:val="20"/>
              </w:rPr>
            </w:pPr>
            <w:r w:rsidRPr="00C81423">
              <w:rPr>
                <w:rFonts w:ascii="Calibri" w:hAnsi="Calibri"/>
                <w:sz w:val="20"/>
              </w:rPr>
              <w:t>Wymagana czułość pomiaru fluorescencji:</w:t>
            </w:r>
          </w:p>
          <w:p w14:paraId="4EC1B785" w14:textId="5B69863E" w:rsidR="00A535D2" w:rsidRPr="00A535D2" w:rsidRDefault="00A535D2" w:rsidP="00A535D2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A535D2">
              <w:rPr>
                <w:rFonts w:ascii="Calibri" w:hAnsi="Calibri"/>
                <w:sz w:val="20"/>
                <w:szCs w:val="20"/>
                <w:lang w:val="pl-PL"/>
              </w:rPr>
              <w:t>80 MESF dla FITC, 30 MESF dla PE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8AA483F" w14:textId="77777777" w:rsidR="00A535D2" w:rsidRPr="00D01F12" w:rsidRDefault="00A535D2" w:rsidP="00A535D2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A535D2" w:rsidRPr="00A535D2" w14:paraId="7A0ADFD7" w14:textId="77777777" w:rsidTr="00044A46">
        <w:trPr>
          <w:trHeight w:val="229"/>
          <w:jc w:val="center"/>
        </w:trPr>
        <w:tc>
          <w:tcPr>
            <w:tcW w:w="7915" w:type="dxa"/>
          </w:tcPr>
          <w:p w14:paraId="7A0ADFD5" w14:textId="7A4FDFD9" w:rsidR="00A535D2" w:rsidRPr="00A535D2" w:rsidRDefault="00A535D2" w:rsidP="00A535D2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A535D2">
              <w:rPr>
                <w:rFonts w:ascii="Calibri" w:hAnsi="Calibri"/>
                <w:sz w:val="20"/>
                <w:szCs w:val="20"/>
                <w:lang w:val="pl-PL"/>
              </w:rPr>
              <w:t>Szybkość zbierania danych co najmniej  10 000 zdarzeń/s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A0ADFD6" w14:textId="77777777" w:rsidR="00A535D2" w:rsidRPr="00D01F12" w:rsidRDefault="00A535D2" w:rsidP="00A535D2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A535D2" w:rsidRPr="00A535D2" w14:paraId="7A0ADFDA" w14:textId="77777777" w:rsidTr="000747F5">
        <w:trPr>
          <w:trHeight w:val="229"/>
          <w:jc w:val="center"/>
        </w:trPr>
        <w:tc>
          <w:tcPr>
            <w:tcW w:w="7915" w:type="dxa"/>
          </w:tcPr>
          <w:p w14:paraId="7A0ADFD8" w14:textId="654B742D" w:rsidR="00A535D2" w:rsidRPr="00A535D2" w:rsidRDefault="00A535D2" w:rsidP="00A535D2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A535D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Możliwość ustawienia trzech wybranych prędkości przepływu próbki: 12 µl/min, 35 µl/min, 60 µl/min, a także możliwość płynnej regulacji szybkości przepływu próbki pomiędzy tymi zakresami.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A0ADFD9" w14:textId="77777777" w:rsidR="00A535D2" w:rsidRPr="00D01F12" w:rsidRDefault="00A535D2" w:rsidP="00A535D2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A535D2" w:rsidRPr="00A535D2" w14:paraId="7A0ADFDD" w14:textId="77777777" w:rsidTr="000747F5">
        <w:trPr>
          <w:trHeight w:val="229"/>
          <w:jc w:val="center"/>
        </w:trPr>
        <w:tc>
          <w:tcPr>
            <w:tcW w:w="7915" w:type="dxa"/>
          </w:tcPr>
          <w:p w14:paraId="7A0ADFDB" w14:textId="1AB4D55D" w:rsidR="00A535D2" w:rsidRPr="00A535D2" w:rsidRDefault="00A535D2" w:rsidP="00A535D2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A535D2">
              <w:rPr>
                <w:rFonts w:ascii="Calibri" w:hAnsi="Calibri"/>
                <w:sz w:val="20"/>
                <w:szCs w:val="20"/>
                <w:lang w:val="pl-PL"/>
              </w:rPr>
              <w:t>Moduł optyczny detekcji małych cząsteczek umożliwia separację na SSC 90-nm polistyrenowych kulek od szumu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A0ADFDC" w14:textId="77777777" w:rsidR="00A535D2" w:rsidRPr="00D01F12" w:rsidRDefault="00A535D2" w:rsidP="00A535D2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A535D2" w:rsidRPr="00A535D2" w14:paraId="3515D185" w14:textId="77777777" w:rsidTr="00044A46">
        <w:trPr>
          <w:trHeight w:val="229"/>
          <w:jc w:val="center"/>
        </w:trPr>
        <w:tc>
          <w:tcPr>
            <w:tcW w:w="7915" w:type="dxa"/>
          </w:tcPr>
          <w:p w14:paraId="42D51A8D" w14:textId="266A23A8" w:rsidR="00A535D2" w:rsidRPr="00A535D2" w:rsidRDefault="00A535D2" w:rsidP="00A535D2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A535D2">
              <w:rPr>
                <w:rFonts w:ascii="Calibri" w:hAnsi="Calibri"/>
                <w:sz w:val="20"/>
                <w:szCs w:val="20"/>
                <w:lang w:val="pl-PL"/>
              </w:rPr>
              <w:t>Możliwość pełnej kompensacji cyfrowej wewnątrz- i między laserowej w czasie zbierania oraz w czasie analizy off-</w:t>
            </w:r>
            <w:proofErr w:type="spellStart"/>
            <w:r w:rsidRPr="00A535D2">
              <w:rPr>
                <w:rFonts w:ascii="Calibri" w:hAnsi="Calibri"/>
                <w:sz w:val="20"/>
                <w:szCs w:val="20"/>
                <w:lang w:val="pl-PL"/>
              </w:rPr>
              <w:t>line</w:t>
            </w:r>
            <w:proofErr w:type="spellEnd"/>
            <w:r w:rsidRPr="00A535D2">
              <w:rPr>
                <w:rFonts w:ascii="Calibri" w:hAnsi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4686C77" w14:textId="77777777" w:rsidR="00A535D2" w:rsidRPr="00DA6AD9" w:rsidRDefault="00A535D2" w:rsidP="00A535D2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A535D2" w:rsidRPr="00A535D2" w14:paraId="034CAD94" w14:textId="77777777" w:rsidTr="00044A46">
        <w:trPr>
          <w:trHeight w:val="229"/>
          <w:jc w:val="center"/>
        </w:trPr>
        <w:tc>
          <w:tcPr>
            <w:tcW w:w="7915" w:type="dxa"/>
          </w:tcPr>
          <w:p w14:paraId="50E6B9D3" w14:textId="77777777" w:rsidR="00A535D2" w:rsidRPr="00A535D2" w:rsidRDefault="00A535D2" w:rsidP="00A535D2">
            <w:pPr>
              <w:adjustRightInd w:val="0"/>
              <w:snapToGrid w:val="0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A535D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Cytometr</w:t>
            </w:r>
            <w:proofErr w:type="spellEnd"/>
            <w:r w:rsidRPr="00A535D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 wyposażony w podajnik próbek z płytek </w:t>
            </w:r>
            <w:proofErr w:type="spellStart"/>
            <w:r w:rsidRPr="00A535D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wielodołkowych</w:t>
            </w:r>
            <w:proofErr w:type="spellEnd"/>
            <w:r w:rsidRPr="00A535D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 96 i 384 pozwalający na ustawianie parametrów pracy jak: ilość i szybkość mieszania, ilość pobieranej próbki, tryb pracy itp. Praca w trybie zwykłym (ok. 44 min ma płytkę 96 dołkową) i w trybie HTS (ok. 15 min. na płytkę 96 dołkową). Programowalne mieszanie każdej próbki w dołku metodą </w:t>
            </w:r>
            <w:proofErr w:type="spellStart"/>
            <w:r w:rsidRPr="00A535D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pipetową</w:t>
            </w:r>
            <w:proofErr w:type="spellEnd"/>
            <w:r w:rsidRPr="00A535D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 (wciąganie i wypuszczanie próbki). Możliwość zaprojektowania dowolnego schematu sposobu i kolejności pobierania próbek z dołków płytki.</w:t>
            </w:r>
          </w:p>
          <w:p w14:paraId="32700DCF" w14:textId="3E73ACAB" w:rsidR="00A535D2" w:rsidRPr="00A535D2" w:rsidRDefault="00A535D2" w:rsidP="00A535D2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A535D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Po zamontowaniu podajnika będzie możliwość podawania próbek ręcznie z pominięciem podajnika, bez jego demontażu.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FCE9592" w14:textId="77777777" w:rsidR="00A535D2" w:rsidRPr="002B0286" w:rsidRDefault="00A535D2" w:rsidP="00A535D2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A535D2" w:rsidRPr="00A535D2" w14:paraId="4128BA6E" w14:textId="77777777" w:rsidTr="00044A46">
        <w:trPr>
          <w:trHeight w:val="229"/>
          <w:jc w:val="center"/>
        </w:trPr>
        <w:tc>
          <w:tcPr>
            <w:tcW w:w="7915" w:type="dxa"/>
          </w:tcPr>
          <w:p w14:paraId="335ED412" w14:textId="76B3EDDD" w:rsidR="00A535D2" w:rsidRPr="00A535D2" w:rsidRDefault="00A535D2" w:rsidP="00A535D2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A535D2">
              <w:rPr>
                <w:rFonts w:ascii="Calibri" w:hAnsi="Calibri"/>
                <w:b/>
                <w:bCs/>
                <w:sz w:val="20"/>
                <w:lang w:val="pl-PL"/>
              </w:rPr>
              <w:t xml:space="preserve">Aparat  wyposażony w opcję pobierania buforu roboczego ze zbiornika 20-L </w:t>
            </w:r>
            <w:proofErr w:type="spellStart"/>
            <w:r w:rsidRPr="00A535D2">
              <w:rPr>
                <w:rFonts w:ascii="Calibri" w:hAnsi="Calibri"/>
                <w:b/>
                <w:bCs/>
                <w:sz w:val="20"/>
                <w:lang w:val="pl-PL"/>
              </w:rPr>
              <w:t>Cubitainer</w:t>
            </w:r>
            <w:proofErr w:type="spellEnd"/>
            <w:r w:rsidRPr="00A535D2">
              <w:rPr>
                <w:rFonts w:ascii="Calibri" w:hAnsi="Calibri"/>
                <w:b/>
                <w:bCs/>
                <w:sz w:val="20"/>
                <w:lang w:val="pl-PL"/>
              </w:rPr>
              <w:t>® i używania takiego samego opakowania na zlewki. Możliwość kontrolowania poziomu płynu w zbiorniku na zlewki i na bufor roboczy.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57FA8763" w14:textId="77777777" w:rsidR="00A535D2" w:rsidRPr="00DA6AD9" w:rsidRDefault="00A535D2" w:rsidP="00A535D2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A535D2" w:rsidRPr="00A535D2" w14:paraId="6615255C" w14:textId="77777777" w:rsidTr="00044A46">
        <w:trPr>
          <w:trHeight w:val="229"/>
          <w:jc w:val="center"/>
        </w:trPr>
        <w:tc>
          <w:tcPr>
            <w:tcW w:w="7915" w:type="dxa"/>
          </w:tcPr>
          <w:p w14:paraId="5DE94D48" w14:textId="6FB93E01" w:rsidR="00A535D2" w:rsidRPr="00A535D2" w:rsidRDefault="00A535D2" w:rsidP="00A535D2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A535D2">
              <w:rPr>
                <w:rFonts w:ascii="Calibri" w:hAnsi="Calibri"/>
                <w:sz w:val="20"/>
                <w:lang w:val="pl-PL"/>
              </w:rPr>
              <w:t xml:space="preserve">Możliwość jednoczesnego pomiaru trzech wielkości opisujących mierzony sygnał: pole powierzchni po krzywą sygnału, szerokość sygnału i jego wysokość. Można dowolnie wybrać, jaką wielkość (ci) chcemy mierzyć dla każdego parametru. </w:t>
            </w:r>
            <w:proofErr w:type="spellStart"/>
            <w:r w:rsidRPr="00C81423">
              <w:rPr>
                <w:rFonts w:ascii="Calibri" w:hAnsi="Calibri"/>
                <w:sz w:val="20"/>
              </w:rPr>
              <w:t>Każdy</w:t>
            </w:r>
            <w:proofErr w:type="spellEnd"/>
            <w:r w:rsidRPr="00C81423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C81423">
              <w:rPr>
                <w:rFonts w:ascii="Calibri" w:hAnsi="Calibri"/>
                <w:sz w:val="20"/>
              </w:rPr>
              <w:t>parametr</w:t>
            </w:r>
            <w:proofErr w:type="spellEnd"/>
            <w:r w:rsidRPr="00C81423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C81423">
              <w:rPr>
                <w:rFonts w:ascii="Calibri" w:hAnsi="Calibri"/>
                <w:sz w:val="20"/>
              </w:rPr>
              <w:t>może</w:t>
            </w:r>
            <w:proofErr w:type="spellEnd"/>
            <w:r w:rsidRPr="00C81423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C81423">
              <w:rPr>
                <w:rFonts w:ascii="Calibri" w:hAnsi="Calibri"/>
                <w:sz w:val="20"/>
              </w:rPr>
              <w:t>mieć</w:t>
            </w:r>
            <w:proofErr w:type="spellEnd"/>
            <w:r w:rsidRPr="00C81423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C81423">
              <w:rPr>
                <w:rFonts w:ascii="Calibri" w:hAnsi="Calibri"/>
                <w:sz w:val="20"/>
              </w:rPr>
              <w:t>mierzony</w:t>
            </w:r>
            <w:proofErr w:type="spellEnd"/>
            <w:r w:rsidRPr="00C81423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C81423">
              <w:rPr>
                <w:rFonts w:ascii="Calibri" w:hAnsi="Calibri"/>
                <w:sz w:val="20"/>
              </w:rPr>
              <w:t>dowolny</w:t>
            </w:r>
            <w:proofErr w:type="spellEnd"/>
            <w:r w:rsidRPr="00C81423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C81423">
              <w:rPr>
                <w:rFonts w:ascii="Calibri" w:hAnsi="Calibri"/>
                <w:sz w:val="20"/>
              </w:rPr>
              <w:t>zestaw</w:t>
            </w:r>
            <w:proofErr w:type="spellEnd"/>
            <w:r w:rsidRPr="00C81423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C81423">
              <w:rPr>
                <w:rFonts w:ascii="Calibri" w:hAnsi="Calibri"/>
                <w:sz w:val="20"/>
              </w:rPr>
              <w:t>wielkości</w:t>
            </w:r>
            <w:proofErr w:type="spellEnd"/>
            <w:r w:rsidRPr="00C81423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C81423">
              <w:rPr>
                <w:rFonts w:ascii="Calibri" w:hAnsi="Calibri"/>
                <w:sz w:val="20"/>
              </w:rPr>
              <w:t>sygnału</w:t>
            </w:r>
            <w:proofErr w:type="spellEnd"/>
            <w:r w:rsidRPr="00C81423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5A46B831" w14:textId="77777777" w:rsidR="00A535D2" w:rsidRPr="00E92F3E" w:rsidRDefault="00A535D2" w:rsidP="00A535D2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A535D2" w:rsidRPr="00A535D2" w14:paraId="51018F60" w14:textId="77777777" w:rsidTr="00044A46">
        <w:trPr>
          <w:trHeight w:val="229"/>
          <w:jc w:val="center"/>
        </w:trPr>
        <w:tc>
          <w:tcPr>
            <w:tcW w:w="7915" w:type="dxa"/>
          </w:tcPr>
          <w:p w14:paraId="308C9CFB" w14:textId="77777777" w:rsidR="00A535D2" w:rsidRPr="00C81423" w:rsidRDefault="00A535D2" w:rsidP="00A535D2">
            <w:pPr>
              <w:pStyle w:val="Tekstpodstawowy21"/>
              <w:numPr>
                <w:ilvl w:val="0"/>
                <w:numId w:val="7"/>
              </w:numPr>
              <w:tabs>
                <w:tab w:val="left" w:pos="0"/>
              </w:tabs>
              <w:adjustRightInd w:val="0"/>
              <w:snapToGrid w:val="0"/>
              <w:rPr>
                <w:rFonts w:ascii="Calibri" w:hAnsi="Calibri"/>
                <w:sz w:val="20"/>
              </w:rPr>
            </w:pPr>
            <w:r w:rsidRPr="00C81423">
              <w:rPr>
                <w:rFonts w:ascii="Calibri" w:hAnsi="Calibri"/>
                <w:sz w:val="20"/>
              </w:rPr>
              <w:t>Możliwość zastosowania progów detekcji na dowolnej ilości (w szczególności na wszystkich) parametrach jednocześnie i ze wszystkich laserów. Progi detekcji można łączyć operatorem „OR” albo „AND”</w:t>
            </w:r>
          </w:p>
          <w:p w14:paraId="4DB055C3" w14:textId="1D6F2353" w:rsidR="00A535D2" w:rsidRPr="00A535D2" w:rsidRDefault="00A535D2" w:rsidP="00A535D2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A535D2">
              <w:rPr>
                <w:rFonts w:ascii="Calibri" w:hAnsi="Calibri"/>
                <w:sz w:val="20"/>
                <w:lang w:val="pl-PL"/>
              </w:rPr>
              <w:t>Pomiar wysokości, szerokości i pola powierzchni sygnału jest możliwy dla każdego zbieranego parametru. Dowolnie można wybrać zestaw mierzonych wielkości dla każdego parametru niezależnie.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0D6F1A9" w14:textId="77777777" w:rsidR="00A535D2" w:rsidRPr="00DA6AD9" w:rsidRDefault="00A535D2" w:rsidP="00A535D2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A535D2" w:rsidRPr="00A535D2" w14:paraId="25A2BEF7" w14:textId="77777777" w:rsidTr="00044A46">
        <w:trPr>
          <w:trHeight w:val="229"/>
          <w:jc w:val="center"/>
        </w:trPr>
        <w:tc>
          <w:tcPr>
            <w:tcW w:w="7915" w:type="dxa"/>
          </w:tcPr>
          <w:p w14:paraId="4BAAEE55" w14:textId="77777777" w:rsidR="00A535D2" w:rsidRPr="00A535D2" w:rsidRDefault="00A535D2" w:rsidP="00A535D2">
            <w:pPr>
              <w:shd w:val="clear" w:color="auto" w:fill="FFFFFF"/>
              <w:snapToGrid w:val="0"/>
              <w:spacing w:line="226" w:lineRule="exact"/>
              <w:ind w:right="67"/>
              <w:rPr>
                <w:rFonts w:ascii="Calibri" w:eastAsia="SimSun" w:hAnsi="Calibri"/>
                <w:sz w:val="20"/>
                <w:szCs w:val="20"/>
                <w:lang w:val="pl-PL" w:eastAsia="zh-CN"/>
              </w:rPr>
            </w:pPr>
            <w:proofErr w:type="spellStart"/>
            <w:r w:rsidRPr="00A535D2">
              <w:rPr>
                <w:rFonts w:ascii="Calibri" w:eastAsia="SimSun" w:hAnsi="Calibri"/>
                <w:sz w:val="20"/>
                <w:szCs w:val="20"/>
                <w:lang w:val="pl-PL" w:eastAsia="zh-CN"/>
              </w:rPr>
              <w:t>Cytometr</w:t>
            </w:r>
            <w:proofErr w:type="spellEnd"/>
            <w:r w:rsidRPr="00A535D2">
              <w:rPr>
                <w:rFonts w:ascii="Calibri" w:eastAsia="SimSun" w:hAnsi="Calibri"/>
                <w:sz w:val="20"/>
                <w:szCs w:val="20"/>
                <w:lang w:val="pl-PL" w:eastAsia="zh-CN"/>
              </w:rPr>
              <w:t xml:space="preserve"> jest wyposażony w oprogramowanie pozwalające na:</w:t>
            </w:r>
          </w:p>
          <w:p w14:paraId="77862225" w14:textId="77777777" w:rsidR="00A535D2" w:rsidRPr="00A535D2" w:rsidRDefault="00A535D2" w:rsidP="00A535D2">
            <w:pPr>
              <w:numPr>
                <w:ilvl w:val="0"/>
                <w:numId w:val="8"/>
              </w:numPr>
              <w:shd w:val="clear" w:color="auto" w:fill="FFFFFF"/>
              <w:suppressAutoHyphens/>
              <w:spacing w:line="226" w:lineRule="exact"/>
              <w:ind w:right="67"/>
              <w:rPr>
                <w:rFonts w:ascii="Calibri" w:eastAsia="SimSun" w:hAnsi="Calibri"/>
                <w:sz w:val="20"/>
                <w:szCs w:val="20"/>
                <w:lang w:val="pl-PL" w:eastAsia="zh-CN"/>
              </w:rPr>
            </w:pPr>
            <w:r w:rsidRPr="00A535D2">
              <w:rPr>
                <w:rFonts w:ascii="Calibri" w:eastAsia="SimSun" w:hAnsi="Calibri"/>
                <w:sz w:val="20"/>
                <w:szCs w:val="20"/>
                <w:lang w:val="pl-PL" w:eastAsia="zh-CN"/>
              </w:rPr>
              <w:t xml:space="preserve">Pełną ręczną i automatyczną kontrolę </w:t>
            </w:r>
            <w:proofErr w:type="spellStart"/>
            <w:r w:rsidRPr="00A535D2">
              <w:rPr>
                <w:rFonts w:ascii="Calibri" w:eastAsia="SimSun" w:hAnsi="Calibri"/>
                <w:sz w:val="20"/>
                <w:szCs w:val="20"/>
                <w:lang w:val="pl-PL" w:eastAsia="zh-CN"/>
              </w:rPr>
              <w:t>cytometru</w:t>
            </w:r>
            <w:proofErr w:type="spellEnd"/>
            <w:r w:rsidRPr="00A535D2">
              <w:rPr>
                <w:rFonts w:ascii="Calibri" w:eastAsia="SimSun" w:hAnsi="Calibri"/>
                <w:sz w:val="20"/>
                <w:szCs w:val="20"/>
                <w:lang w:val="pl-PL" w:eastAsia="zh-CN"/>
              </w:rPr>
              <w:t xml:space="preserve"> (ustawianie napięć, kompensacji, progów)</w:t>
            </w:r>
          </w:p>
          <w:p w14:paraId="6FD8DB87" w14:textId="77777777" w:rsidR="00A535D2" w:rsidRPr="00A535D2" w:rsidRDefault="00A535D2" w:rsidP="00A535D2">
            <w:pPr>
              <w:numPr>
                <w:ilvl w:val="0"/>
                <w:numId w:val="8"/>
              </w:numPr>
              <w:shd w:val="clear" w:color="auto" w:fill="FFFFFF"/>
              <w:suppressAutoHyphens/>
              <w:spacing w:line="226" w:lineRule="exact"/>
              <w:ind w:right="67"/>
              <w:rPr>
                <w:rFonts w:ascii="Calibri" w:eastAsia="SimSun" w:hAnsi="Calibri"/>
                <w:sz w:val="20"/>
                <w:szCs w:val="20"/>
                <w:lang w:val="pl-PL" w:eastAsia="zh-CN"/>
              </w:rPr>
            </w:pPr>
            <w:r w:rsidRPr="00A535D2">
              <w:rPr>
                <w:rFonts w:ascii="Calibri" w:eastAsia="SimSun" w:hAnsi="Calibri"/>
                <w:sz w:val="20"/>
                <w:szCs w:val="20"/>
                <w:lang w:val="pl-PL" w:eastAsia="zh-CN"/>
              </w:rPr>
              <w:t>Automatyczne wyliczanie współczynników kompensacji dla pełnej macierzy parametrów</w:t>
            </w:r>
          </w:p>
          <w:p w14:paraId="6D6AAE12" w14:textId="77777777" w:rsidR="00A535D2" w:rsidRPr="00C81423" w:rsidRDefault="00A535D2" w:rsidP="00A535D2">
            <w:pPr>
              <w:widowControl w:val="0"/>
              <w:numPr>
                <w:ilvl w:val="0"/>
                <w:numId w:val="8"/>
              </w:numPr>
              <w:tabs>
                <w:tab w:val="left" w:pos="402"/>
              </w:tabs>
              <w:autoSpaceDE w:val="0"/>
              <w:autoSpaceDN w:val="0"/>
              <w:adjustRightInd w:val="0"/>
              <w:rPr>
                <w:rFonts w:ascii="Calibri" w:eastAsia="SimSun" w:hAnsi="Calibri" w:cs="Times-New-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C81423">
              <w:rPr>
                <w:rFonts w:ascii="Calibri" w:eastAsia="SimSun" w:hAnsi="Calibri" w:cs="Times-New-Roman"/>
                <w:color w:val="000000"/>
                <w:sz w:val="20"/>
                <w:szCs w:val="20"/>
                <w:lang w:eastAsia="zh-CN"/>
              </w:rPr>
              <w:lastRenderedPageBreak/>
              <w:t>Zarządzanie</w:t>
            </w:r>
            <w:proofErr w:type="spellEnd"/>
            <w:r w:rsidRPr="00C81423">
              <w:rPr>
                <w:rFonts w:ascii="Calibri" w:eastAsia="SimSun" w:hAnsi="Calibri" w:cs="Times-New-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81423">
              <w:rPr>
                <w:rFonts w:ascii="Calibri" w:eastAsia="SimSun" w:hAnsi="Calibri" w:cs="Times-New-Roman"/>
                <w:color w:val="000000"/>
                <w:sz w:val="20"/>
                <w:szCs w:val="20"/>
                <w:lang w:eastAsia="zh-CN"/>
              </w:rPr>
              <w:t>bazą</w:t>
            </w:r>
            <w:proofErr w:type="spellEnd"/>
            <w:r w:rsidRPr="00C81423">
              <w:rPr>
                <w:rFonts w:ascii="Calibri" w:eastAsia="SimSun" w:hAnsi="Calibri" w:cs="Times-New-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81423">
              <w:rPr>
                <w:rFonts w:ascii="Calibri" w:eastAsia="SimSun" w:hAnsi="Calibri" w:cs="Times-New-Roman"/>
                <w:color w:val="000000"/>
                <w:sz w:val="20"/>
                <w:szCs w:val="20"/>
                <w:lang w:eastAsia="zh-CN"/>
              </w:rPr>
              <w:t>danych</w:t>
            </w:r>
            <w:proofErr w:type="spellEnd"/>
            <w:r w:rsidRPr="00C81423">
              <w:rPr>
                <w:rFonts w:ascii="Calibri" w:eastAsia="SimSun" w:hAnsi="Calibri" w:cs="Times-New-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81423">
              <w:rPr>
                <w:rFonts w:ascii="Calibri" w:eastAsia="SimSun" w:hAnsi="Calibri" w:cs="Times-New-Roman"/>
                <w:color w:val="000000"/>
                <w:sz w:val="20"/>
                <w:szCs w:val="20"/>
                <w:lang w:eastAsia="zh-CN"/>
              </w:rPr>
              <w:t>eksperymentów</w:t>
            </w:r>
            <w:proofErr w:type="spellEnd"/>
          </w:p>
          <w:p w14:paraId="30A4D543" w14:textId="77777777" w:rsidR="00A535D2" w:rsidRPr="00A535D2" w:rsidRDefault="00A535D2" w:rsidP="00A535D2">
            <w:pPr>
              <w:widowControl w:val="0"/>
              <w:numPr>
                <w:ilvl w:val="0"/>
                <w:numId w:val="8"/>
              </w:numPr>
              <w:tabs>
                <w:tab w:val="left" w:pos="402"/>
              </w:tabs>
              <w:autoSpaceDE w:val="0"/>
              <w:autoSpaceDN w:val="0"/>
              <w:adjustRightInd w:val="0"/>
              <w:rPr>
                <w:rFonts w:ascii="Calibri" w:eastAsia="SimSun" w:hAnsi="Calibri" w:cs="Times-New-Roman"/>
                <w:color w:val="000000"/>
                <w:sz w:val="20"/>
                <w:szCs w:val="20"/>
                <w:lang w:val="pl-PL" w:eastAsia="zh-CN"/>
              </w:rPr>
            </w:pPr>
            <w:r w:rsidRPr="00A535D2">
              <w:rPr>
                <w:rFonts w:ascii="Calibri" w:eastAsia="SimSun" w:hAnsi="Calibri" w:cs="Times-New-Roman"/>
                <w:color w:val="000000"/>
                <w:sz w:val="20"/>
                <w:szCs w:val="20"/>
                <w:lang w:val="pl-PL" w:eastAsia="zh-CN"/>
              </w:rPr>
              <w:t xml:space="preserve">Prezentacja danych w skali liniowej, logarytmicznej i </w:t>
            </w:r>
            <w:proofErr w:type="spellStart"/>
            <w:r w:rsidRPr="00A535D2">
              <w:rPr>
                <w:rFonts w:ascii="Calibri" w:eastAsia="SimSun" w:hAnsi="Calibri" w:cs="Times-New-Roman"/>
                <w:color w:val="000000"/>
                <w:sz w:val="20"/>
                <w:szCs w:val="20"/>
                <w:lang w:val="pl-PL" w:eastAsia="zh-CN"/>
              </w:rPr>
              <w:t>biekspotencjalnej</w:t>
            </w:r>
            <w:proofErr w:type="spellEnd"/>
            <w:r w:rsidRPr="00A535D2">
              <w:rPr>
                <w:rFonts w:ascii="Calibri" w:eastAsia="SimSun" w:hAnsi="Calibri" w:cs="Times-New-Roman"/>
                <w:color w:val="000000"/>
                <w:sz w:val="20"/>
                <w:szCs w:val="20"/>
                <w:lang w:val="pl-PL" w:eastAsia="zh-CN"/>
              </w:rPr>
              <w:t xml:space="preserve"> i na różnych wykresach, z możliwością nakładania histogramów i wykresów kropkowych z różnych próbek.</w:t>
            </w:r>
          </w:p>
          <w:p w14:paraId="3E963465" w14:textId="77777777" w:rsidR="00A535D2" w:rsidRPr="00A535D2" w:rsidRDefault="00A535D2" w:rsidP="00A535D2">
            <w:pPr>
              <w:widowControl w:val="0"/>
              <w:numPr>
                <w:ilvl w:val="0"/>
                <w:numId w:val="8"/>
              </w:numPr>
              <w:tabs>
                <w:tab w:val="left" w:pos="402"/>
              </w:tabs>
              <w:autoSpaceDE w:val="0"/>
              <w:autoSpaceDN w:val="0"/>
              <w:adjustRightInd w:val="0"/>
              <w:rPr>
                <w:rFonts w:ascii="Calibri" w:eastAsia="SimSun" w:hAnsi="Calibri" w:cs="Times-New-Roman"/>
                <w:color w:val="000000"/>
                <w:sz w:val="20"/>
                <w:szCs w:val="20"/>
                <w:lang w:val="pl-PL" w:eastAsia="zh-CN"/>
              </w:rPr>
            </w:pPr>
            <w:r w:rsidRPr="00A535D2">
              <w:rPr>
                <w:rFonts w:ascii="Calibri" w:eastAsia="SimSun" w:hAnsi="Calibri" w:cs="Times-New-Roman"/>
                <w:color w:val="000000"/>
                <w:sz w:val="20"/>
                <w:szCs w:val="20"/>
                <w:lang w:val="pl-PL" w:eastAsia="zh-CN"/>
              </w:rPr>
              <w:t>Umożliwiać zapisywania/archiwizację (export/import) całych eksperymentów (danych próbek, ustawień zbierania, szablonów zbierania i analizy)</w:t>
            </w:r>
          </w:p>
          <w:p w14:paraId="2364E45B" w14:textId="77777777" w:rsidR="00A535D2" w:rsidRPr="00A535D2" w:rsidRDefault="00A535D2" w:rsidP="00A535D2">
            <w:pPr>
              <w:widowControl w:val="0"/>
              <w:numPr>
                <w:ilvl w:val="0"/>
                <w:numId w:val="8"/>
              </w:numPr>
              <w:tabs>
                <w:tab w:val="left" w:pos="402"/>
              </w:tabs>
              <w:autoSpaceDE w:val="0"/>
              <w:autoSpaceDN w:val="0"/>
              <w:adjustRightInd w:val="0"/>
              <w:rPr>
                <w:rFonts w:ascii="Calibri" w:eastAsia="SimSun" w:hAnsi="Calibri" w:cs="Times-New-Roman"/>
                <w:color w:val="000000"/>
                <w:sz w:val="20"/>
                <w:szCs w:val="20"/>
                <w:lang w:val="pl-PL" w:eastAsia="zh-CN"/>
              </w:rPr>
            </w:pPr>
            <w:r w:rsidRPr="00A535D2">
              <w:rPr>
                <w:rFonts w:ascii="Calibri" w:eastAsia="SimSun" w:hAnsi="Calibri" w:cs="Times-New-Roman"/>
                <w:color w:val="000000"/>
                <w:sz w:val="20"/>
                <w:szCs w:val="20"/>
                <w:lang w:val="pl-PL" w:eastAsia="zh-CN"/>
              </w:rPr>
              <w:t>Maksymalna liczba Bramek Logicznych ograniczona tylko pamięcią systemu</w:t>
            </w:r>
          </w:p>
          <w:p w14:paraId="375D5701" w14:textId="70992C7B" w:rsidR="00A535D2" w:rsidRPr="00A535D2" w:rsidRDefault="00A535D2" w:rsidP="00A535D2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A535D2">
              <w:rPr>
                <w:rFonts w:ascii="Calibri" w:eastAsia="SimSun" w:hAnsi="Calibri"/>
                <w:sz w:val="20"/>
                <w:lang w:val="pl-PL" w:eastAsia="zh-CN"/>
              </w:rPr>
              <w:t>Maksymalna ilość zbieranych komórek dla próbki nieograniczona.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12DF8FF7" w14:textId="77777777" w:rsidR="00A535D2" w:rsidRPr="00DA6AD9" w:rsidRDefault="00A535D2" w:rsidP="00A535D2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A535D2" w:rsidRPr="00E92F3E" w14:paraId="764F945E" w14:textId="77777777" w:rsidTr="00044A46">
        <w:trPr>
          <w:trHeight w:val="229"/>
          <w:jc w:val="center"/>
        </w:trPr>
        <w:tc>
          <w:tcPr>
            <w:tcW w:w="7915" w:type="dxa"/>
          </w:tcPr>
          <w:p w14:paraId="644B6AF9" w14:textId="3F4C5814" w:rsidR="00A535D2" w:rsidRPr="00F33686" w:rsidRDefault="00A535D2" w:rsidP="00A535D2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A535D2">
              <w:rPr>
                <w:rFonts w:ascii="Calibri" w:hAnsi="Calibri"/>
                <w:sz w:val="20"/>
                <w:lang w:val="pl-PL"/>
              </w:rPr>
              <w:t xml:space="preserve">Wyspecjalizowany moduł oprogramowania do automatycznej charakteryzacji pracy elementów </w:t>
            </w:r>
            <w:proofErr w:type="spellStart"/>
            <w:r w:rsidRPr="00A535D2">
              <w:rPr>
                <w:rFonts w:ascii="Calibri" w:hAnsi="Calibri"/>
                <w:sz w:val="20"/>
                <w:lang w:val="pl-PL"/>
              </w:rPr>
              <w:t>cytometru</w:t>
            </w:r>
            <w:proofErr w:type="spellEnd"/>
            <w:r w:rsidRPr="00A535D2">
              <w:rPr>
                <w:rFonts w:ascii="Calibri" w:hAnsi="Calibri"/>
                <w:sz w:val="20"/>
                <w:lang w:val="pl-PL"/>
              </w:rPr>
              <w:t xml:space="preserve">, szumów, tła, minimalnej czułości, minimalnych napięć pracy dla fotopowielaczy, regulowania czasu opóźnienia laserów, tworzenia raportów statystyki </w:t>
            </w:r>
            <w:proofErr w:type="spellStart"/>
            <w:r w:rsidRPr="00A535D2">
              <w:rPr>
                <w:rFonts w:ascii="Calibri" w:hAnsi="Calibri"/>
                <w:sz w:val="20"/>
                <w:lang w:val="pl-PL"/>
              </w:rPr>
              <w:t>Levy-Jennings</w:t>
            </w:r>
            <w:proofErr w:type="spellEnd"/>
            <w:r w:rsidRPr="00A535D2">
              <w:rPr>
                <w:rFonts w:ascii="Calibri" w:hAnsi="Calibri"/>
                <w:sz w:val="20"/>
                <w:lang w:val="pl-PL"/>
              </w:rPr>
              <w:t xml:space="preserve">. Oprócz kontroli tych ustawień bazowych, moduł umożliwia automatyczną codzienną kontrolę jakości pracy </w:t>
            </w:r>
            <w:proofErr w:type="spellStart"/>
            <w:r w:rsidRPr="00A535D2">
              <w:rPr>
                <w:rFonts w:ascii="Calibri" w:hAnsi="Calibri"/>
                <w:sz w:val="20"/>
                <w:lang w:val="pl-PL"/>
              </w:rPr>
              <w:t>cytometru</w:t>
            </w:r>
            <w:proofErr w:type="spellEnd"/>
            <w:r w:rsidRPr="00A535D2">
              <w:rPr>
                <w:rFonts w:ascii="Calibri" w:hAnsi="Calibri"/>
                <w:sz w:val="20"/>
                <w:lang w:val="pl-PL"/>
              </w:rPr>
              <w:t xml:space="preserve">, z automatyczną regulacją ustawień eksperymentu, zapewniającymi identyczny wynik pomiaru wzorca fluorescencji (tzw. </w:t>
            </w:r>
            <w:proofErr w:type="spellStart"/>
            <w:r w:rsidRPr="00C81423">
              <w:rPr>
                <w:rFonts w:ascii="Calibri" w:hAnsi="Calibri"/>
                <w:sz w:val="20"/>
              </w:rPr>
              <w:t>Ustawienia</w:t>
            </w:r>
            <w:proofErr w:type="spellEnd"/>
            <w:r w:rsidRPr="00C81423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C81423">
              <w:rPr>
                <w:rFonts w:ascii="Calibri" w:hAnsi="Calibri"/>
                <w:sz w:val="20"/>
              </w:rPr>
              <w:t>aplikacyjne</w:t>
            </w:r>
            <w:proofErr w:type="spellEnd"/>
            <w:r w:rsidRPr="00C81423">
              <w:rPr>
                <w:rFonts w:ascii="Calibri" w:hAnsi="Calibri"/>
                <w:sz w:val="20"/>
              </w:rPr>
              <w:t xml:space="preserve">).  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C53CF96" w14:textId="77777777" w:rsidR="00A535D2" w:rsidRPr="00DA6AD9" w:rsidRDefault="00A535D2" w:rsidP="00A535D2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A535D2" w:rsidRPr="00A535D2" w14:paraId="022BAD17" w14:textId="77777777" w:rsidTr="00044A46">
        <w:trPr>
          <w:trHeight w:val="229"/>
          <w:jc w:val="center"/>
        </w:trPr>
        <w:tc>
          <w:tcPr>
            <w:tcW w:w="7915" w:type="dxa"/>
          </w:tcPr>
          <w:p w14:paraId="7E95BEF3" w14:textId="6EDBD898" w:rsidR="00A535D2" w:rsidRPr="00A535D2" w:rsidRDefault="00A535D2" w:rsidP="00A535D2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A535D2">
              <w:rPr>
                <w:rFonts w:ascii="Calibri" w:hAnsi="Calibri"/>
                <w:sz w:val="20"/>
                <w:lang w:val="pl-PL"/>
              </w:rPr>
              <w:t xml:space="preserve">Komputer – stacja robocza certyfikowana przez producenta dla danego </w:t>
            </w:r>
            <w:proofErr w:type="spellStart"/>
            <w:r w:rsidRPr="00A535D2">
              <w:rPr>
                <w:rFonts w:ascii="Calibri" w:hAnsi="Calibri"/>
                <w:sz w:val="20"/>
                <w:lang w:val="pl-PL"/>
              </w:rPr>
              <w:t>cytometru</w:t>
            </w:r>
            <w:proofErr w:type="spellEnd"/>
            <w:r w:rsidRPr="00A535D2">
              <w:rPr>
                <w:rFonts w:ascii="Calibri" w:hAnsi="Calibri"/>
                <w:sz w:val="20"/>
                <w:lang w:val="pl-PL"/>
              </w:rPr>
              <w:t xml:space="preserve">, zapewniająca bezproblemową pracę </w:t>
            </w:r>
            <w:proofErr w:type="spellStart"/>
            <w:r w:rsidRPr="00A535D2">
              <w:rPr>
                <w:rFonts w:ascii="Calibri" w:hAnsi="Calibri"/>
                <w:sz w:val="20"/>
                <w:lang w:val="pl-PL"/>
              </w:rPr>
              <w:t>cytometru</w:t>
            </w:r>
            <w:proofErr w:type="spellEnd"/>
            <w:r w:rsidRPr="00A535D2">
              <w:rPr>
                <w:rFonts w:ascii="Calibri" w:hAnsi="Calibri"/>
                <w:sz w:val="20"/>
                <w:lang w:val="pl-PL"/>
              </w:rPr>
              <w:t xml:space="preserve"> i wykorzystanie jego wszystkich możliwości wraz z odpowiednim oprogramowaniem </w:t>
            </w:r>
            <w:proofErr w:type="spellStart"/>
            <w:r w:rsidRPr="00A535D2">
              <w:rPr>
                <w:rFonts w:ascii="Calibri" w:hAnsi="Calibri"/>
                <w:sz w:val="20"/>
                <w:lang w:val="pl-PL"/>
              </w:rPr>
              <w:t>cytometrycznym</w:t>
            </w:r>
            <w:proofErr w:type="spellEnd"/>
            <w:r w:rsidRPr="00A535D2">
              <w:rPr>
                <w:rFonts w:ascii="Calibri" w:hAnsi="Calibri"/>
                <w:sz w:val="20"/>
                <w:lang w:val="pl-PL"/>
              </w:rPr>
              <w:t xml:space="preserve">. Procesor klasy Intel i7-10700 2,9 GHz, 16 GB RAM DDR4 3200, 1 TB SSD, klawiatura i mysz bezprzewodowe, OS klasy Windows 10 </w:t>
            </w:r>
            <w:proofErr w:type="spellStart"/>
            <w:r w:rsidRPr="00A535D2">
              <w:rPr>
                <w:rFonts w:ascii="Calibri" w:hAnsi="Calibri"/>
                <w:sz w:val="20"/>
                <w:lang w:val="pl-PL"/>
              </w:rPr>
              <w:t>IoT</w:t>
            </w:r>
            <w:proofErr w:type="spellEnd"/>
            <w:r w:rsidRPr="00A535D2">
              <w:rPr>
                <w:rFonts w:ascii="Calibri" w:hAnsi="Calibri"/>
                <w:sz w:val="20"/>
                <w:lang w:val="pl-PL"/>
              </w:rPr>
              <w:t xml:space="preserve"> Enterprise 64bit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51CB5FEB" w14:textId="77777777" w:rsidR="00A535D2" w:rsidRPr="00DA6AD9" w:rsidRDefault="00A535D2" w:rsidP="00A535D2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A535D2" w:rsidRPr="00A535D2" w14:paraId="04849362" w14:textId="77777777" w:rsidTr="00044A46">
        <w:trPr>
          <w:trHeight w:val="229"/>
          <w:jc w:val="center"/>
        </w:trPr>
        <w:tc>
          <w:tcPr>
            <w:tcW w:w="7915" w:type="dxa"/>
          </w:tcPr>
          <w:p w14:paraId="1C9320BE" w14:textId="03113D8D" w:rsidR="00A535D2" w:rsidRPr="00A535D2" w:rsidRDefault="00A535D2" w:rsidP="00A535D2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A535D2">
              <w:rPr>
                <w:rFonts w:ascii="Calibri" w:hAnsi="Calibri"/>
                <w:sz w:val="20"/>
                <w:lang w:val="pl-PL"/>
              </w:rPr>
              <w:t xml:space="preserve">Drukarka kolorowa laserowa klasy HP </w:t>
            </w:r>
            <w:proofErr w:type="spellStart"/>
            <w:r w:rsidRPr="00A535D2">
              <w:rPr>
                <w:rFonts w:ascii="Calibri" w:hAnsi="Calibri"/>
                <w:sz w:val="20"/>
                <w:lang w:val="pl-PL"/>
              </w:rPr>
              <w:t>LaserJet</w:t>
            </w:r>
            <w:proofErr w:type="spellEnd"/>
            <w:r w:rsidRPr="00A535D2">
              <w:rPr>
                <w:rFonts w:ascii="Calibri" w:hAnsi="Calibri"/>
                <w:sz w:val="20"/>
                <w:lang w:val="pl-PL"/>
              </w:rPr>
              <w:t xml:space="preserve"> </w:t>
            </w:r>
            <w:proofErr w:type="spellStart"/>
            <w:r w:rsidRPr="00A535D2">
              <w:rPr>
                <w:rFonts w:ascii="Calibri" w:hAnsi="Calibri"/>
                <w:sz w:val="20"/>
                <w:lang w:val="pl-PL"/>
              </w:rPr>
              <w:t>Color</w:t>
            </w:r>
            <w:proofErr w:type="spellEnd"/>
            <w:r w:rsidRPr="00A535D2">
              <w:rPr>
                <w:rFonts w:ascii="Calibri" w:hAnsi="Calibri"/>
                <w:sz w:val="20"/>
                <w:lang w:val="pl-PL"/>
              </w:rPr>
              <w:t xml:space="preserve"> Pro 255dw.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535BD198" w14:textId="77777777" w:rsidR="00A535D2" w:rsidRPr="00DA6AD9" w:rsidRDefault="00A535D2" w:rsidP="00A535D2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A535D2" w:rsidRPr="00A535D2" w14:paraId="6FE13A7E" w14:textId="77777777" w:rsidTr="00044A46">
        <w:trPr>
          <w:trHeight w:val="229"/>
          <w:jc w:val="center"/>
        </w:trPr>
        <w:tc>
          <w:tcPr>
            <w:tcW w:w="7915" w:type="dxa"/>
          </w:tcPr>
          <w:p w14:paraId="45CFAD3E" w14:textId="4773074A" w:rsidR="00A535D2" w:rsidRPr="00A535D2" w:rsidRDefault="00A535D2" w:rsidP="00A535D2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C81423">
              <w:rPr>
                <w:rFonts w:ascii="Calibri" w:hAnsi="Calibri"/>
                <w:sz w:val="20"/>
                <w:szCs w:val="20"/>
              </w:rPr>
              <w:t>Monitor LCD 24”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4B35F412" w14:textId="77777777" w:rsidR="00A535D2" w:rsidRPr="00DA6AD9" w:rsidRDefault="00A535D2" w:rsidP="00A535D2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A535D2" w:rsidRPr="00A535D2" w14:paraId="0A42C8EE" w14:textId="77777777" w:rsidTr="00044A46">
        <w:trPr>
          <w:trHeight w:val="229"/>
          <w:jc w:val="center"/>
        </w:trPr>
        <w:tc>
          <w:tcPr>
            <w:tcW w:w="7915" w:type="dxa"/>
          </w:tcPr>
          <w:p w14:paraId="7A1C9D2E" w14:textId="22EB7D26" w:rsidR="00A535D2" w:rsidRPr="00A535D2" w:rsidRDefault="00A535D2" w:rsidP="00A535D2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A535D2">
              <w:rPr>
                <w:rFonts w:ascii="Calibri" w:hAnsi="Calibri"/>
                <w:sz w:val="20"/>
                <w:szCs w:val="20"/>
                <w:lang w:val="pl-PL"/>
              </w:rPr>
              <w:t xml:space="preserve">Zestaw odczynników niezbędnych do uruchomienia </w:t>
            </w:r>
            <w:proofErr w:type="spellStart"/>
            <w:r w:rsidRPr="00A535D2">
              <w:rPr>
                <w:rFonts w:ascii="Calibri" w:hAnsi="Calibri"/>
                <w:sz w:val="20"/>
                <w:szCs w:val="20"/>
                <w:lang w:val="pl-PL"/>
              </w:rPr>
              <w:t>cytometru</w:t>
            </w:r>
            <w:proofErr w:type="spellEnd"/>
            <w:r w:rsidRPr="00A535D2">
              <w:rPr>
                <w:rFonts w:ascii="Calibri" w:hAnsi="Calibri"/>
                <w:sz w:val="20"/>
                <w:szCs w:val="20"/>
                <w:lang w:val="pl-PL"/>
              </w:rPr>
              <w:t xml:space="preserve"> i szkolenia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6C6F8C7" w14:textId="77777777" w:rsidR="00A535D2" w:rsidRPr="00DA6AD9" w:rsidRDefault="00A535D2" w:rsidP="00A535D2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A535D2" w:rsidRPr="00A535D2" w14:paraId="01E0180A" w14:textId="77777777" w:rsidTr="00044A46">
        <w:trPr>
          <w:trHeight w:val="229"/>
          <w:jc w:val="center"/>
        </w:trPr>
        <w:tc>
          <w:tcPr>
            <w:tcW w:w="7915" w:type="dxa"/>
          </w:tcPr>
          <w:p w14:paraId="3F2CEE6D" w14:textId="473C74D5" w:rsidR="00A535D2" w:rsidRPr="00A535D2" w:rsidRDefault="00A535D2" w:rsidP="00A535D2">
            <w:pPr>
              <w:adjustRightInd w:val="0"/>
              <w:snapToGrid w:val="0"/>
              <w:rPr>
                <w:rFonts w:ascii="Calibri" w:hAnsi="Calibri"/>
                <w:sz w:val="20"/>
                <w:szCs w:val="20"/>
                <w:lang w:val="pl-PL"/>
              </w:rPr>
            </w:pPr>
            <w:r w:rsidRPr="00A535D2">
              <w:rPr>
                <w:rFonts w:ascii="Calibri" w:hAnsi="Calibri"/>
                <w:sz w:val="20"/>
                <w:szCs w:val="20"/>
                <w:lang w:val="pl-PL"/>
              </w:rPr>
              <w:t>Serwis w Polsce (gwarancyjny i pogwarancyjny) – lokalizacja (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Celon Pharma, Kazuń Nowy, 05-152 Czosnów)</w:t>
            </w:r>
          </w:p>
          <w:p w14:paraId="23CB4BB3" w14:textId="5D6D4E96" w:rsidR="00A535D2" w:rsidRPr="00A535D2" w:rsidRDefault="00A535D2" w:rsidP="00A535D2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4923EA4B" w14:textId="77777777" w:rsidR="00A535D2" w:rsidRPr="00DA6AD9" w:rsidRDefault="00A535D2" w:rsidP="00A535D2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</w:tbl>
    <w:p w14:paraId="7A0AE086" w14:textId="77777777" w:rsidR="003513AF" w:rsidRPr="00D01F12" w:rsidRDefault="003513AF" w:rsidP="009F0335">
      <w:pPr>
        <w:rPr>
          <w:rFonts w:ascii="Calibri" w:hAnsi="Calibri" w:cs="Calibri"/>
          <w:b/>
          <w:bCs/>
          <w:sz w:val="20"/>
          <w:szCs w:val="20"/>
          <w:lang w:val="pl-PL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7D31"/>
        <w:tblLook w:val="04A0" w:firstRow="1" w:lastRow="0" w:firstColumn="1" w:lastColumn="0" w:noHBand="0" w:noVBand="1"/>
      </w:tblPr>
      <w:tblGrid>
        <w:gridCol w:w="3031"/>
        <w:gridCol w:w="4404"/>
        <w:gridCol w:w="2629"/>
      </w:tblGrid>
      <w:tr w:rsidR="009F0335" w:rsidRPr="00D01F12" w14:paraId="7A0AE088" w14:textId="77777777" w:rsidTr="00366583">
        <w:trPr>
          <w:jc w:val="center"/>
        </w:trPr>
        <w:tc>
          <w:tcPr>
            <w:tcW w:w="10064" w:type="dxa"/>
            <w:gridSpan w:val="3"/>
            <w:tcBorders>
              <w:bottom w:val="single" w:sz="4" w:space="0" w:color="auto"/>
            </w:tcBorders>
            <w:shd w:val="clear" w:color="auto" w:fill="ED7D31"/>
          </w:tcPr>
          <w:p w14:paraId="7A0AE087" w14:textId="77777777" w:rsidR="009F0335" w:rsidRPr="00D01F12" w:rsidRDefault="009F0335" w:rsidP="00B61125">
            <w:pPr>
              <w:spacing w:before="80" w:after="80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proofErr w:type="spellStart"/>
            <w:r w:rsidRPr="00D01F12">
              <w:rPr>
                <w:rFonts w:ascii="Calibri" w:hAnsi="Calibri" w:cs="Calibri"/>
                <w:b/>
                <w:bCs/>
                <w:sz w:val="20"/>
                <w:szCs w:val="20"/>
              </w:rPr>
              <w:t>Wymagania</w:t>
            </w:r>
            <w:proofErr w:type="spellEnd"/>
            <w:r w:rsidRPr="00D01F1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1F12">
              <w:rPr>
                <w:rFonts w:ascii="Calibri" w:hAnsi="Calibri" w:cs="Calibri"/>
                <w:b/>
                <w:bCs/>
                <w:sz w:val="20"/>
                <w:szCs w:val="20"/>
              </w:rPr>
              <w:t>dodatkowe</w:t>
            </w:r>
            <w:proofErr w:type="spellEnd"/>
          </w:p>
        </w:tc>
      </w:tr>
      <w:tr w:rsidR="00C46C93" w:rsidRPr="00A535D2" w14:paraId="7A0AE08C" w14:textId="77777777" w:rsidTr="00366583">
        <w:trPr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7A0AE089" w14:textId="60E128C7" w:rsidR="00C46C93" w:rsidRPr="00366583" w:rsidRDefault="00C46C93" w:rsidP="00366583">
            <w:pPr>
              <w:ind w:firstLine="164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366583">
              <w:rPr>
                <w:rFonts w:ascii="Calibri" w:hAnsi="Calibri" w:cs="Calibri"/>
                <w:bCs/>
                <w:sz w:val="20"/>
                <w:szCs w:val="20"/>
              </w:rPr>
              <w:t>Gwarancja</w:t>
            </w:r>
            <w:proofErr w:type="spellEnd"/>
            <w:r w:rsidRPr="0036658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04" w:type="dxa"/>
            <w:shd w:val="clear" w:color="auto" w:fill="auto"/>
          </w:tcPr>
          <w:p w14:paraId="7A0AE08A" w14:textId="2E0E8B85" w:rsidR="00C46C93" w:rsidRPr="00366583" w:rsidRDefault="00C46C93" w:rsidP="00366583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366583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Minimalny okres gwarancji wynosi </w:t>
            </w:r>
            <w:r w:rsidR="00E91B03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24</w:t>
            </w:r>
            <w:r w:rsidRPr="00366583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 mi</w:t>
            </w:r>
            <w:r w:rsidR="00AC101B" w:rsidRPr="00366583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e</w:t>
            </w:r>
            <w:r w:rsidRPr="00366583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si</w:t>
            </w:r>
            <w:r w:rsidR="00AC101B" w:rsidRPr="00366583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ę</w:t>
            </w:r>
            <w:r w:rsidRPr="00366583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cy, obejmujące części i serwis</w:t>
            </w:r>
          </w:p>
        </w:tc>
        <w:tc>
          <w:tcPr>
            <w:tcW w:w="2629" w:type="dxa"/>
            <w:shd w:val="clear" w:color="auto" w:fill="auto"/>
          </w:tcPr>
          <w:p w14:paraId="7A0AE08B" w14:textId="77777777" w:rsidR="00C46C93" w:rsidRPr="00D01F12" w:rsidRDefault="00C46C93" w:rsidP="00C46C93">
            <w:pPr>
              <w:ind w:firstLine="164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</w:tr>
      <w:tr w:rsidR="00C46C93" w:rsidRPr="00A535D2" w14:paraId="7A0AE090" w14:textId="77777777" w:rsidTr="00366583">
        <w:trPr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7A0AE08D" w14:textId="0621AA3E" w:rsidR="00C46C93" w:rsidRPr="00366583" w:rsidRDefault="00C46C93" w:rsidP="00366583">
            <w:pPr>
              <w:ind w:firstLine="164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366583">
              <w:rPr>
                <w:rFonts w:ascii="Calibri" w:hAnsi="Calibri" w:cs="Calibri"/>
                <w:bCs/>
                <w:sz w:val="20"/>
                <w:szCs w:val="20"/>
              </w:rPr>
              <w:t>Serwis</w:t>
            </w:r>
            <w:proofErr w:type="spellEnd"/>
            <w:r w:rsidRPr="0036658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66583">
              <w:rPr>
                <w:rFonts w:ascii="Calibri" w:hAnsi="Calibri" w:cs="Calibri"/>
                <w:bCs/>
                <w:sz w:val="20"/>
                <w:szCs w:val="20"/>
              </w:rPr>
              <w:t>pogwarancyjny</w:t>
            </w:r>
            <w:proofErr w:type="spellEnd"/>
          </w:p>
        </w:tc>
        <w:tc>
          <w:tcPr>
            <w:tcW w:w="4404" w:type="dxa"/>
            <w:shd w:val="clear" w:color="auto" w:fill="auto"/>
          </w:tcPr>
          <w:p w14:paraId="7A0AE08E" w14:textId="5A56E3ED" w:rsidR="00C46C93" w:rsidRPr="00366583" w:rsidRDefault="00C46C93" w:rsidP="00366583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366583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Serwis pogwarancyjny co </w:t>
            </w:r>
            <w:r w:rsidR="00366583" w:rsidRPr="00366583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najmniej 2</w:t>
            </w:r>
            <w:r w:rsidR="00AC101B" w:rsidRPr="00366583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 </w:t>
            </w:r>
            <w:r w:rsidRPr="00366583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lat</w:t>
            </w:r>
            <w:r w:rsidR="00AC101B" w:rsidRPr="00366583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a</w:t>
            </w:r>
            <w:r w:rsidRPr="00366583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 po okresie gwarancyjnym</w:t>
            </w:r>
          </w:p>
        </w:tc>
        <w:tc>
          <w:tcPr>
            <w:tcW w:w="2629" w:type="dxa"/>
            <w:shd w:val="clear" w:color="auto" w:fill="auto"/>
          </w:tcPr>
          <w:p w14:paraId="7A0AE08F" w14:textId="77777777" w:rsidR="00C46C93" w:rsidRPr="00D01F12" w:rsidRDefault="00C46C93" w:rsidP="00C46C93">
            <w:pPr>
              <w:ind w:firstLine="164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</w:tr>
      <w:tr w:rsidR="00C46C93" w:rsidRPr="00A535D2" w14:paraId="7A0AE094" w14:textId="77777777" w:rsidTr="00366583">
        <w:trPr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7A0AE091" w14:textId="0D2D2F90" w:rsidR="00C46C93" w:rsidRPr="00366583" w:rsidRDefault="00C46C93" w:rsidP="00366583">
            <w:pPr>
              <w:ind w:firstLine="164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366583">
              <w:rPr>
                <w:rFonts w:ascii="Calibri" w:hAnsi="Calibri" w:cs="Calibri"/>
                <w:bCs/>
                <w:sz w:val="20"/>
                <w:szCs w:val="20"/>
              </w:rPr>
              <w:t>Instrukcja</w:t>
            </w:r>
            <w:proofErr w:type="spellEnd"/>
            <w:r w:rsidRPr="0036658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66583">
              <w:rPr>
                <w:rFonts w:ascii="Calibri" w:hAnsi="Calibri" w:cs="Calibri"/>
                <w:bCs/>
                <w:sz w:val="20"/>
                <w:szCs w:val="20"/>
              </w:rPr>
              <w:t>obsługi</w:t>
            </w:r>
            <w:proofErr w:type="spellEnd"/>
          </w:p>
        </w:tc>
        <w:tc>
          <w:tcPr>
            <w:tcW w:w="4404" w:type="dxa"/>
            <w:shd w:val="clear" w:color="auto" w:fill="auto"/>
          </w:tcPr>
          <w:p w14:paraId="7A0AE092" w14:textId="494550EF" w:rsidR="00C46C93" w:rsidRPr="00366583" w:rsidRDefault="00C46C93" w:rsidP="00366583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366583">
              <w:rPr>
                <w:rFonts w:ascii="Calibri" w:hAnsi="Calibri" w:cs="Calibri"/>
                <w:sz w:val="20"/>
                <w:szCs w:val="20"/>
                <w:lang w:val="pl-PL"/>
              </w:rPr>
              <w:t>Instrukcja obsługi w formie drukowanej w języku angielskim</w:t>
            </w:r>
            <w:r w:rsidR="006210E3" w:rsidRPr="00366583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="00366583" w:rsidRPr="00366583">
              <w:rPr>
                <w:rFonts w:ascii="Calibri" w:hAnsi="Calibri" w:cs="Calibri"/>
                <w:sz w:val="20"/>
                <w:szCs w:val="20"/>
                <w:lang w:val="pl-PL"/>
              </w:rPr>
              <w:t>lub języku</w:t>
            </w:r>
            <w:r w:rsidR="006210E3" w:rsidRPr="00366583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polskim </w:t>
            </w:r>
          </w:p>
        </w:tc>
        <w:tc>
          <w:tcPr>
            <w:tcW w:w="2629" w:type="dxa"/>
            <w:shd w:val="clear" w:color="auto" w:fill="auto"/>
          </w:tcPr>
          <w:p w14:paraId="7A0AE093" w14:textId="77777777" w:rsidR="00C46C93" w:rsidRPr="00D01F12" w:rsidRDefault="00C46C93" w:rsidP="00C46C93">
            <w:pPr>
              <w:ind w:firstLine="164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</w:tr>
      <w:tr w:rsidR="00C46C93" w:rsidRPr="00A535D2" w14:paraId="7A0AE09A" w14:textId="77777777" w:rsidTr="00366583">
        <w:trPr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7A0AE095" w14:textId="21C8D325" w:rsidR="00C46C93" w:rsidRPr="00366583" w:rsidRDefault="00E2344F" w:rsidP="00366583">
            <w:pPr>
              <w:ind w:firstLine="164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366583">
              <w:rPr>
                <w:rFonts w:ascii="Calibri" w:hAnsi="Calibri" w:cs="Calibri"/>
                <w:sz w:val="20"/>
                <w:szCs w:val="20"/>
                <w:lang w:val="pl-PL"/>
              </w:rPr>
              <w:t>Instalacja</w:t>
            </w:r>
            <w:r w:rsidR="00C46C93" w:rsidRPr="00366583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404" w:type="dxa"/>
            <w:shd w:val="clear" w:color="auto" w:fill="auto"/>
          </w:tcPr>
          <w:p w14:paraId="7A0AE098" w14:textId="50879227" w:rsidR="00C46C93" w:rsidRPr="00366583" w:rsidRDefault="00AC101B" w:rsidP="00366583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366583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Zagwarantowana instalacja sprzętu </w:t>
            </w:r>
            <w:r w:rsidR="00E93F1F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i szkolenie</w:t>
            </w:r>
          </w:p>
        </w:tc>
        <w:tc>
          <w:tcPr>
            <w:tcW w:w="2629" w:type="dxa"/>
            <w:shd w:val="clear" w:color="auto" w:fill="auto"/>
          </w:tcPr>
          <w:p w14:paraId="7A0AE099" w14:textId="77777777" w:rsidR="00C46C93" w:rsidRPr="00D01F12" w:rsidRDefault="00C46C93" w:rsidP="00C46C93">
            <w:pPr>
              <w:ind w:firstLine="164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</w:tr>
    </w:tbl>
    <w:p w14:paraId="7A0AE09B" w14:textId="5E024FA3" w:rsidR="00603ED0" w:rsidRPr="00D01F12" w:rsidRDefault="00603ED0" w:rsidP="009F0335">
      <w:pPr>
        <w:ind w:left="4956" w:firstLine="708"/>
        <w:rPr>
          <w:rFonts w:ascii="Calibri" w:hAnsi="Calibri" w:cs="Calibri"/>
          <w:b/>
          <w:sz w:val="22"/>
          <w:szCs w:val="22"/>
          <w:lang w:val="pl-PL"/>
        </w:rPr>
      </w:pPr>
    </w:p>
    <w:p w14:paraId="7A0AE09C" w14:textId="405BA018" w:rsidR="00B007AA" w:rsidRPr="00D01F12" w:rsidRDefault="00B007AA" w:rsidP="00366583">
      <w:pPr>
        <w:rPr>
          <w:rFonts w:ascii="Calibri" w:hAnsi="Calibri" w:cs="Calibri"/>
          <w:b/>
          <w:sz w:val="22"/>
          <w:szCs w:val="22"/>
          <w:lang w:val="pl-PL"/>
        </w:rPr>
      </w:pPr>
    </w:p>
    <w:p w14:paraId="1619A152" w14:textId="77777777" w:rsidR="00B61125" w:rsidRPr="00D01F12" w:rsidRDefault="00B61125" w:rsidP="009F0335">
      <w:pPr>
        <w:ind w:left="4956" w:firstLine="708"/>
        <w:rPr>
          <w:rFonts w:ascii="Calibri" w:hAnsi="Calibri" w:cs="Calibri"/>
          <w:b/>
          <w:sz w:val="22"/>
          <w:szCs w:val="22"/>
          <w:lang w:val="pl-PL"/>
        </w:rPr>
      </w:pPr>
    </w:p>
    <w:p w14:paraId="7A0AE09D" w14:textId="45B28558" w:rsidR="009F0335" w:rsidRPr="00D01F12" w:rsidRDefault="009F0335" w:rsidP="009F0335">
      <w:pPr>
        <w:ind w:left="4956" w:firstLine="708"/>
        <w:rPr>
          <w:rFonts w:ascii="Calibri" w:hAnsi="Calibri" w:cs="Calibri"/>
          <w:sz w:val="22"/>
          <w:szCs w:val="22"/>
          <w:lang w:val="pl-PL"/>
        </w:rPr>
      </w:pPr>
      <w:r w:rsidRPr="00D01F1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</w:t>
      </w:r>
    </w:p>
    <w:p w14:paraId="6CB258B5" w14:textId="77777777" w:rsidR="00B61125" w:rsidRPr="00D01F12" w:rsidRDefault="00B61125" w:rsidP="009F0335">
      <w:pPr>
        <w:ind w:left="4956" w:firstLine="708"/>
        <w:rPr>
          <w:rFonts w:ascii="Calibri" w:hAnsi="Calibri" w:cs="Calibri"/>
          <w:sz w:val="22"/>
          <w:szCs w:val="22"/>
          <w:lang w:val="pl-PL"/>
        </w:rPr>
      </w:pPr>
    </w:p>
    <w:p w14:paraId="7A0AE09E" w14:textId="77777777" w:rsidR="009F0335" w:rsidRPr="00D01F12" w:rsidRDefault="009F0335" w:rsidP="008C5583">
      <w:pPr>
        <w:jc w:val="right"/>
        <w:rPr>
          <w:rFonts w:ascii="Calibri" w:hAnsi="Calibri" w:cs="Calibri"/>
          <w:sz w:val="22"/>
          <w:szCs w:val="22"/>
          <w:lang w:val="pl-PL"/>
        </w:rPr>
      </w:pPr>
      <w:r w:rsidRPr="00D01F12">
        <w:rPr>
          <w:rFonts w:ascii="Calibri" w:hAnsi="Calibri" w:cs="Calibri"/>
          <w:sz w:val="22"/>
          <w:szCs w:val="22"/>
          <w:lang w:val="pl-PL"/>
        </w:rPr>
        <w:t>(podpis Wykonawcy lub osoby upoważnionej w imieniu Wykonawcy)</w:t>
      </w:r>
    </w:p>
    <w:sectPr w:rsidR="009F0335" w:rsidRPr="00D01F12" w:rsidSect="001139D9">
      <w:headerReference w:type="default" r:id="rId11"/>
      <w:footerReference w:type="default" r:id="rId12"/>
      <w:pgSz w:w="11900" w:h="16840"/>
      <w:pgMar w:top="624" w:right="851" w:bottom="624" w:left="851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F268A" w14:textId="77777777" w:rsidR="00620762" w:rsidRDefault="00620762" w:rsidP="009C61ED">
      <w:r>
        <w:separator/>
      </w:r>
    </w:p>
  </w:endnote>
  <w:endnote w:type="continuationSeparator" w:id="0">
    <w:p w14:paraId="5893288B" w14:textId="77777777" w:rsidR="00620762" w:rsidRDefault="00620762" w:rsidP="009C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SlabLigh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New-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anton Bold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63" w:type="dxa"/>
      <w:tblBorders>
        <w:top w:val="single" w:sz="4" w:space="0" w:color="FF6600"/>
        <w:bottom w:val="single" w:sz="4" w:space="0" w:color="FF6600"/>
        <w:right w:val="single" w:sz="4" w:space="0" w:color="FF6600"/>
        <w:insideH w:val="single" w:sz="4" w:space="0" w:color="FF6600"/>
        <w:insideV w:val="single" w:sz="4" w:space="0" w:color="FF6600"/>
      </w:tblBorders>
      <w:tblLayout w:type="fixed"/>
      <w:tblCellMar>
        <w:left w:w="144" w:type="dxa"/>
        <w:right w:w="115" w:type="dxa"/>
      </w:tblCellMar>
      <w:tblLook w:val="0000" w:firstRow="0" w:lastRow="0" w:firstColumn="0" w:lastColumn="0" w:noHBand="0" w:noVBand="0"/>
    </w:tblPr>
    <w:tblGrid>
      <w:gridCol w:w="2451"/>
      <w:gridCol w:w="6512"/>
    </w:tblGrid>
    <w:tr w:rsidR="00C33AD5" w:rsidRPr="00A535D2" w14:paraId="7A0AE0B1" w14:textId="77777777" w:rsidTr="008F7C8D">
      <w:trPr>
        <w:trHeight w:val="990"/>
      </w:trPr>
      <w:tc>
        <w:tcPr>
          <w:tcW w:w="2412" w:type="dxa"/>
          <w:tcBorders>
            <w:top w:val="nil"/>
            <w:left w:val="single" w:sz="12" w:space="0" w:color="FF9900"/>
            <w:bottom w:val="nil"/>
            <w:right w:val="single" w:sz="12" w:space="0" w:color="FF9900"/>
          </w:tcBorders>
        </w:tcPr>
        <w:p w14:paraId="7A0AE0A4" w14:textId="77777777" w:rsidR="00C33AD5" w:rsidRPr="008F7C8D" w:rsidRDefault="00C33AD5" w:rsidP="008F7C8D">
          <w:pPr>
            <w:spacing w:line="288" w:lineRule="auto"/>
            <w:ind w:left="-90"/>
            <w:rPr>
              <w:rFonts w:ascii="Calibri body" w:hAnsi="Calibri body"/>
              <w:b/>
              <w:color w:val="000000" w:themeColor="text1"/>
              <w:sz w:val="17"/>
              <w:lang w:val="pl-PL"/>
            </w:rPr>
          </w:pPr>
          <w:r w:rsidRPr="008F7C8D">
            <w:rPr>
              <w:rFonts w:ascii="Panton Bold" w:hAnsi="Panton Bold"/>
              <w:color w:val="404040" w:themeColor="text1" w:themeTint="BF"/>
              <w:sz w:val="14"/>
              <w:lang w:val="pl-PL"/>
            </w:rPr>
            <w:t xml:space="preserve">  </w:t>
          </w:r>
          <w:r w:rsidRPr="008F7C8D">
            <w:rPr>
              <w:rFonts w:ascii="Calibri body" w:hAnsi="Calibri body"/>
              <w:b/>
              <w:color w:val="000000" w:themeColor="text1"/>
              <w:sz w:val="17"/>
              <w:lang w:val="pl-PL"/>
            </w:rPr>
            <w:t>Celon Pharma S.A.</w:t>
          </w:r>
        </w:p>
        <w:p w14:paraId="7A0AE0A5" w14:textId="77777777" w:rsidR="00C33AD5" w:rsidRPr="008F7C8D" w:rsidRDefault="00C33AD5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Biuro główne: Ogrodowa 2A, Kiełpin</w:t>
          </w:r>
        </w:p>
        <w:p w14:paraId="7A0AE0A6" w14:textId="77777777" w:rsidR="00C33AD5" w:rsidRPr="008F7C8D" w:rsidRDefault="00C33AD5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05-092 Łomianki, Polska</w:t>
          </w:r>
        </w:p>
        <w:p w14:paraId="7A0AE0A7" w14:textId="77777777" w:rsidR="00C33AD5" w:rsidRPr="008F7C8D" w:rsidRDefault="00C33AD5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telefon: +48 22 751 59 33</w:t>
          </w:r>
        </w:p>
        <w:p w14:paraId="7A0AE0A8" w14:textId="77777777" w:rsidR="00C33AD5" w:rsidRPr="008F7C8D" w:rsidRDefault="00C33AD5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fax: +48 22 751 44 58</w:t>
          </w:r>
        </w:p>
        <w:p w14:paraId="7A0AE0A9" w14:textId="77777777" w:rsidR="00C33AD5" w:rsidRPr="008F7C8D" w:rsidRDefault="00C33AD5" w:rsidP="008F7C8D">
          <w:pPr>
            <w:autoSpaceDE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e-mail: info@celonpharma.com</w:t>
          </w:r>
        </w:p>
      </w:tc>
      <w:tc>
        <w:tcPr>
          <w:tcW w:w="6407" w:type="dxa"/>
          <w:tcBorders>
            <w:top w:val="nil"/>
            <w:left w:val="single" w:sz="12" w:space="0" w:color="FF9900"/>
            <w:bottom w:val="nil"/>
            <w:right w:val="nil"/>
          </w:tcBorders>
          <w:shd w:val="clear" w:color="auto" w:fill="auto"/>
        </w:tcPr>
        <w:p w14:paraId="7A0AE0AA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Organ rejestrujący: Sąd Rejonowy dla Miasta Stołecznego Warszawy w Warszawie</w:t>
          </w:r>
        </w:p>
        <w:p w14:paraId="7A0AE0AB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XIV Wydział Gospodarczy Krajowego Rejestru Sądowego</w:t>
          </w:r>
        </w:p>
        <w:p w14:paraId="7A0AE0AC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Prezes Zarządu: Maciej Wieczorek</w:t>
          </w:r>
        </w:p>
        <w:p w14:paraId="7A0AE0AD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KRS; 0000437778</w:t>
          </w:r>
        </w:p>
        <w:p w14:paraId="7A0AE0AE" w14:textId="54FD780B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>
            <w:rPr>
              <w:rFonts w:ascii="Calibri" w:hAnsi="Calibri"/>
              <w:sz w:val="14"/>
              <w:lang w:val="pl-PL"/>
            </w:rPr>
            <w:t xml:space="preserve">Kapitał zakładowy: </w:t>
          </w:r>
          <w:r w:rsidR="004028EC">
            <w:rPr>
              <w:rFonts w:ascii="Calibri" w:hAnsi="Calibri"/>
              <w:sz w:val="14"/>
              <w:lang w:val="pl-PL"/>
            </w:rPr>
            <w:t>5</w:t>
          </w:r>
          <w:r>
            <w:rPr>
              <w:rFonts w:ascii="Calibri" w:hAnsi="Calibri"/>
              <w:sz w:val="14"/>
              <w:lang w:val="pl-PL"/>
            </w:rPr>
            <w:t xml:space="preserve"> </w:t>
          </w:r>
          <w:r w:rsidR="004028EC">
            <w:rPr>
              <w:rFonts w:ascii="Calibri" w:hAnsi="Calibri"/>
              <w:sz w:val="14"/>
              <w:lang w:val="pl-PL"/>
            </w:rPr>
            <w:t>1</w:t>
          </w:r>
          <w:r w:rsidRPr="008F7C8D">
            <w:rPr>
              <w:rFonts w:ascii="Calibri" w:hAnsi="Calibri"/>
              <w:sz w:val="14"/>
              <w:lang w:val="pl-PL"/>
            </w:rPr>
            <w:t>00 000 PLN</w:t>
          </w:r>
        </w:p>
        <w:p w14:paraId="7A0AE0AF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NIP: 118 – 16 – 42 – 061</w:t>
          </w:r>
        </w:p>
        <w:p w14:paraId="7A0AE0B0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color w:val="FF9900"/>
              <w:sz w:val="14"/>
              <w:lang w:val="pl-PL"/>
            </w:rPr>
            <w:t>www.celonpharma.com</w:t>
          </w:r>
        </w:p>
      </w:tc>
    </w:tr>
  </w:tbl>
  <w:p w14:paraId="7A0AE0B2" w14:textId="77777777" w:rsidR="00C33AD5" w:rsidRPr="008F7C8D" w:rsidRDefault="00C33AD5" w:rsidP="008F7C8D">
    <w:pPr>
      <w:pStyle w:val="Stopka"/>
      <w:rPr>
        <w:rFonts w:ascii="Times New Roman" w:hAnsi="Times New Roman"/>
        <w:color w:val="00A0AF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29774" w14:textId="77777777" w:rsidR="00620762" w:rsidRDefault="00620762" w:rsidP="009C61ED">
      <w:r>
        <w:separator/>
      </w:r>
    </w:p>
  </w:footnote>
  <w:footnote w:type="continuationSeparator" w:id="0">
    <w:p w14:paraId="3D2F522A" w14:textId="77777777" w:rsidR="00620762" w:rsidRDefault="00620762" w:rsidP="009C6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E0A3" w14:textId="3229747D" w:rsidR="00C33AD5" w:rsidRPr="001139D9" w:rsidRDefault="001139D9" w:rsidP="001139D9">
    <w:pPr>
      <w:pStyle w:val="Nagwek"/>
      <w:tabs>
        <w:tab w:val="left" w:pos="9564"/>
      </w:tabs>
    </w:pPr>
    <w:bookmarkStart w:id="2" w:name="_Hlk96607458"/>
    <w:bookmarkStart w:id="3" w:name="_Hlk96607459"/>
    <w:r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169FA2AE" wp14:editId="13F2985B">
          <wp:simplePos x="0" y="0"/>
          <wp:positionH relativeFrom="column">
            <wp:posOffset>3227705</wp:posOffset>
          </wp:positionH>
          <wp:positionV relativeFrom="paragraph">
            <wp:posOffset>-647700</wp:posOffset>
          </wp:positionV>
          <wp:extent cx="2345634" cy="625106"/>
          <wp:effectExtent l="0" t="0" r="0" b="381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34" cy="6251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7D037BF" wp14:editId="50A3142C">
          <wp:simplePos x="0" y="0"/>
          <wp:positionH relativeFrom="column">
            <wp:posOffset>1090930</wp:posOffset>
          </wp:positionH>
          <wp:positionV relativeFrom="paragraph">
            <wp:posOffset>-713105</wp:posOffset>
          </wp:positionV>
          <wp:extent cx="1625600" cy="889000"/>
          <wp:effectExtent l="0" t="0" r="0" b="0"/>
          <wp:wrapNone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8E98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2A0D8C"/>
    <w:multiLevelType w:val="hybridMultilevel"/>
    <w:tmpl w:val="B26C51AE"/>
    <w:lvl w:ilvl="0" w:tplc="28EA0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63B69"/>
    <w:multiLevelType w:val="hybridMultilevel"/>
    <w:tmpl w:val="E514C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72CE2"/>
    <w:multiLevelType w:val="hybridMultilevel"/>
    <w:tmpl w:val="232A7C4A"/>
    <w:lvl w:ilvl="0" w:tplc="28EA0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80380"/>
    <w:multiLevelType w:val="multilevel"/>
    <w:tmpl w:val="DD8C0032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500E7610"/>
    <w:multiLevelType w:val="hybridMultilevel"/>
    <w:tmpl w:val="0F4C5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02B89"/>
    <w:multiLevelType w:val="hybridMultilevel"/>
    <w:tmpl w:val="DD66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D3033"/>
    <w:multiLevelType w:val="hybridMultilevel"/>
    <w:tmpl w:val="AA343092"/>
    <w:lvl w:ilvl="0" w:tplc="28EA0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ysbC0NDGzMDY2NzFV0lEKTi0uzszPAykwqgUAjNJxjywAAAA="/>
  </w:docVars>
  <w:rsids>
    <w:rsidRoot w:val="009C61ED"/>
    <w:rsid w:val="00004633"/>
    <w:rsid w:val="00006297"/>
    <w:rsid w:val="00012E7B"/>
    <w:rsid w:val="00016ED0"/>
    <w:rsid w:val="000220F2"/>
    <w:rsid w:val="00024F41"/>
    <w:rsid w:val="00026FE9"/>
    <w:rsid w:val="00027375"/>
    <w:rsid w:val="00044A46"/>
    <w:rsid w:val="00050B55"/>
    <w:rsid w:val="00054D37"/>
    <w:rsid w:val="00075162"/>
    <w:rsid w:val="00075567"/>
    <w:rsid w:val="00084516"/>
    <w:rsid w:val="0008577A"/>
    <w:rsid w:val="00086CDF"/>
    <w:rsid w:val="00090B87"/>
    <w:rsid w:val="00097F4E"/>
    <w:rsid w:val="000A1ECC"/>
    <w:rsid w:val="000A77C1"/>
    <w:rsid w:val="000B0BFB"/>
    <w:rsid w:val="000B678B"/>
    <w:rsid w:val="000D10AC"/>
    <w:rsid w:val="000E15B9"/>
    <w:rsid w:val="000F1B7A"/>
    <w:rsid w:val="000F488D"/>
    <w:rsid w:val="000F58E8"/>
    <w:rsid w:val="001119F0"/>
    <w:rsid w:val="00111EAA"/>
    <w:rsid w:val="001139D9"/>
    <w:rsid w:val="001238DC"/>
    <w:rsid w:val="00130367"/>
    <w:rsid w:val="001320FA"/>
    <w:rsid w:val="0013256A"/>
    <w:rsid w:val="00144732"/>
    <w:rsid w:val="00150619"/>
    <w:rsid w:val="00186BD5"/>
    <w:rsid w:val="001A0138"/>
    <w:rsid w:val="001A7882"/>
    <w:rsid w:val="001B3F17"/>
    <w:rsid w:val="001D0236"/>
    <w:rsid w:val="001D2383"/>
    <w:rsid w:val="001E182E"/>
    <w:rsid w:val="0020538E"/>
    <w:rsid w:val="00206101"/>
    <w:rsid w:val="002228FC"/>
    <w:rsid w:val="00230C44"/>
    <w:rsid w:val="002444CA"/>
    <w:rsid w:val="00256128"/>
    <w:rsid w:val="00263196"/>
    <w:rsid w:val="0026342C"/>
    <w:rsid w:val="00265021"/>
    <w:rsid w:val="002673CA"/>
    <w:rsid w:val="00284926"/>
    <w:rsid w:val="0029233E"/>
    <w:rsid w:val="002B0286"/>
    <w:rsid w:val="002B481D"/>
    <w:rsid w:val="002E160F"/>
    <w:rsid w:val="002E509E"/>
    <w:rsid w:val="002E7630"/>
    <w:rsid w:val="002F20F7"/>
    <w:rsid w:val="002F677A"/>
    <w:rsid w:val="00301047"/>
    <w:rsid w:val="003046E2"/>
    <w:rsid w:val="003147D2"/>
    <w:rsid w:val="00314C38"/>
    <w:rsid w:val="0032377E"/>
    <w:rsid w:val="0032602B"/>
    <w:rsid w:val="003513AF"/>
    <w:rsid w:val="00361167"/>
    <w:rsid w:val="00365ADC"/>
    <w:rsid w:val="00366583"/>
    <w:rsid w:val="00384FBA"/>
    <w:rsid w:val="003A43AF"/>
    <w:rsid w:val="003A5154"/>
    <w:rsid w:val="003B183F"/>
    <w:rsid w:val="003B3101"/>
    <w:rsid w:val="003D0B0F"/>
    <w:rsid w:val="003D1442"/>
    <w:rsid w:val="003D275C"/>
    <w:rsid w:val="003E10C7"/>
    <w:rsid w:val="003E11C5"/>
    <w:rsid w:val="003E250E"/>
    <w:rsid w:val="003F4C80"/>
    <w:rsid w:val="003F5637"/>
    <w:rsid w:val="003F5856"/>
    <w:rsid w:val="00400102"/>
    <w:rsid w:val="00400130"/>
    <w:rsid w:val="00400E7B"/>
    <w:rsid w:val="004028EC"/>
    <w:rsid w:val="0041368B"/>
    <w:rsid w:val="00414086"/>
    <w:rsid w:val="00456D62"/>
    <w:rsid w:val="004653F2"/>
    <w:rsid w:val="00473AAD"/>
    <w:rsid w:val="0049360D"/>
    <w:rsid w:val="004A7368"/>
    <w:rsid w:val="004B48CD"/>
    <w:rsid w:val="004C41C2"/>
    <w:rsid w:val="004C53F8"/>
    <w:rsid w:val="004C65FD"/>
    <w:rsid w:val="004D20C0"/>
    <w:rsid w:val="004E0447"/>
    <w:rsid w:val="004F0307"/>
    <w:rsid w:val="004F7B00"/>
    <w:rsid w:val="005027A3"/>
    <w:rsid w:val="005046F0"/>
    <w:rsid w:val="00513771"/>
    <w:rsid w:val="00513AEA"/>
    <w:rsid w:val="005178AC"/>
    <w:rsid w:val="00551E3F"/>
    <w:rsid w:val="00556918"/>
    <w:rsid w:val="00582017"/>
    <w:rsid w:val="00582082"/>
    <w:rsid w:val="00590D8A"/>
    <w:rsid w:val="00591D19"/>
    <w:rsid w:val="005923CC"/>
    <w:rsid w:val="00594722"/>
    <w:rsid w:val="00596B55"/>
    <w:rsid w:val="005A2E8A"/>
    <w:rsid w:val="005A3C7C"/>
    <w:rsid w:val="005A4078"/>
    <w:rsid w:val="005A4BC6"/>
    <w:rsid w:val="005B07BA"/>
    <w:rsid w:val="005B23BD"/>
    <w:rsid w:val="005B52DB"/>
    <w:rsid w:val="005C1A86"/>
    <w:rsid w:val="005C1EF8"/>
    <w:rsid w:val="005C5E45"/>
    <w:rsid w:val="005D653D"/>
    <w:rsid w:val="005E0644"/>
    <w:rsid w:val="005F5213"/>
    <w:rsid w:val="00603ED0"/>
    <w:rsid w:val="006078B5"/>
    <w:rsid w:val="00610F10"/>
    <w:rsid w:val="006203C7"/>
    <w:rsid w:val="00620762"/>
    <w:rsid w:val="006210E3"/>
    <w:rsid w:val="00634300"/>
    <w:rsid w:val="00641B11"/>
    <w:rsid w:val="00644F1A"/>
    <w:rsid w:val="00650E4C"/>
    <w:rsid w:val="00652123"/>
    <w:rsid w:val="0065405F"/>
    <w:rsid w:val="00655FD8"/>
    <w:rsid w:val="00666A7D"/>
    <w:rsid w:val="006722A1"/>
    <w:rsid w:val="00676BB9"/>
    <w:rsid w:val="00683BF3"/>
    <w:rsid w:val="006846C5"/>
    <w:rsid w:val="00691C8F"/>
    <w:rsid w:val="006A026A"/>
    <w:rsid w:val="006A26D5"/>
    <w:rsid w:val="006A4429"/>
    <w:rsid w:val="006C0110"/>
    <w:rsid w:val="006C4393"/>
    <w:rsid w:val="006D38F5"/>
    <w:rsid w:val="006D4DD7"/>
    <w:rsid w:val="006F56BE"/>
    <w:rsid w:val="007029D2"/>
    <w:rsid w:val="00705347"/>
    <w:rsid w:val="00713DF6"/>
    <w:rsid w:val="0071544B"/>
    <w:rsid w:val="007157FC"/>
    <w:rsid w:val="00726E63"/>
    <w:rsid w:val="00735F81"/>
    <w:rsid w:val="00746106"/>
    <w:rsid w:val="00747E82"/>
    <w:rsid w:val="00751A05"/>
    <w:rsid w:val="00764A13"/>
    <w:rsid w:val="007677D3"/>
    <w:rsid w:val="00774117"/>
    <w:rsid w:val="007801D9"/>
    <w:rsid w:val="00780F18"/>
    <w:rsid w:val="00786F0A"/>
    <w:rsid w:val="007922AC"/>
    <w:rsid w:val="007970DD"/>
    <w:rsid w:val="007A54AF"/>
    <w:rsid w:val="007D1BDA"/>
    <w:rsid w:val="007D2FCF"/>
    <w:rsid w:val="007D3572"/>
    <w:rsid w:val="007E63FC"/>
    <w:rsid w:val="007F7557"/>
    <w:rsid w:val="00803075"/>
    <w:rsid w:val="00817A50"/>
    <w:rsid w:val="008308F2"/>
    <w:rsid w:val="008406E6"/>
    <w:rsid w:val="00845894"/>
    <w:rsid w:val="008536EC"/>
    <w:rsid w:val="008559A6"/>
    <w:rsid w:val="00862114"/>
    <w:rsid w:val="0086247F"/>
    <w:rsid w:val="00865428"/>
    <w:rsid w:val="00867270"/>
    <w:rsid w:val="008A0CCC"/>
    <w:rsid w:val="008A1DD3"/>
    <w:rsid w:val="008A21F8"/>
    <w:rsid w:val="008A2FAD"/>
    <w:rsid w:val="008A3E4A"/>
    <w:rsid w:val="008B2641"/>
    <w:rsid w:val="008B3590"/>
    <w:rsid w:val="008C5583"/>
    <w:rsid w:val="008E4ABB"/>
    <w:rsid w:val="008E572E"/>
    <w:rsid w:val="008F7C8D"/>
    <w:rsid w:val="00903135"/>
    <w:rsid w:val="00911FA5"/>
    <w:rsid w:val="00912847"/>
    <w:rsid w:val="00920574"/>
    <w:rsid w:val="00922CD0"/>
    <w:rsid w:val="0092384C"/>
    <w:rsid w:val="00930CFF"/>
    <w:rsid w:val="00936016"/>
    <w:rsid w:val="00940ACB"/>
    <w:rsid w:val="00943A67"/>
    <w:rsid w:val="00950408"/>
    <w:rsid w:val="0096293C"/>
    <w:rsid w:val="009632D4"/>
    <w:rsid w:val="00967E2A"/>
    <w:rsid w:val="00977C38"/>
    <w:rsid w:val="0098428C"/>
    <w:rsid w:val="00985032"/>
    <w:rsid w:val="009A0A84"/>
    <w:rsid w:val="009B431C"/>
    <w:rsid w:val="009C15AB"/>
    <w:rsid w:val="009C4F90"/>
    <w:rsid w:val="009C61ED"/>
    <w:rsid w:val="009D7217"/>
    <w:rsid w:val="009F0335"/>
    <w:rsid w:val="009F5D9A"/>
    <w:rsid w:val="00A00780"/>
    <w:rsid w:val="00A02D5B"/>
    <w:rsid w:val="00A23038"/>
    <w:rsid w:val="00A367DC"/>
    <w:rsid w:val="00A453A6"/>
    <w:rsid w:val="00A5144A"/>
    <w:rsid w:val="00A535D2"/>
    <w:rsid w:val="00A67D6E"/>
    <w:rsid w:val="00A94359"/>
    <w:rsid w:val="00AA4E65"/>
    <w:rsid w:val="00AA6CD7"/>
    <w:rsid w:val="00AC101B"/>
    <w:rsid w:val="00AC60A4"/>
    <w:rsid w:val="00AC62FA"/>
    <w:rsid w:val="00AD3D8B"/>
    <w:rsid w:val="00AD64B0"/>
    <w:rsid w:val="00AE514E"/>
    <w:rsid w:val="00AF21EF"/>
    <w:rsid w:val="00AF460C"/>
    <w:rsid w:val="00B007AA"/>
    <w:rsid w:val="00B166A1"/>
    <w:rsid w:val="00B26EB6"/>
    <w:rsid w:val="00B32A59"/>
    <w:rsid w:val="00B51CD6"/>
    <w:rsid w:val="00B61125"/>
    <w:rsid w:val="00B61419"/>
    <w:rsid w:val="00B708DD"/>
    <w:rsid w:val="00B81159"/>
    <w:rsid w:val="00B96937"/>
    <w:rsid w:val="00BA2E6B"/>
    <w:rsid w:val="00BB2DC7"/>
    <w:rsid w:val="00BB5275"/>
    <w:rsid w:val="00BD4261"/>
    <w:rsid w:val="00BE5E45"/>
    <w:rsid w:val="00BE68E3"/>
    <w:rsid w:val="00BF11F9"/>
    <w:rsid w:val="00BF6FE4"/>
    <w:rsid w:val="00C01A15"/>
    <w:rsid w:val="00C040C3"/>
    <w:rsid w:val="00C12BE3"/>
    <w:rsid w:val="00C170EF"/>
    <w:rsid w:val="00C27435"/>
    <w:rsid w:val="00C27D21"/>
    <w:rsid w:val="00C32744"/>
    <w:rsid w:val="00C33AD5"/>
    <w:rsid w:val="00C3602E"/>
    <w:rsid w:val="00C46C93"/>
    <w:rsid w:val="00C5645B"/>
    <w:rsid w:val="00CA04A0"/>
    <w:rsid w:val="00CB4310"/>
    <w:rsid w:val="00CC1EB4"/>
    <w:rsid w:val="00CC2ACF"/>
    <w:rsid w:val="00CC46A9"/>
    <w:rsid w:val="00CE2E30"/>
    <w:rsid w:val="00CE36B6"/>
    <w:rsid w:val="00CE3EFA"/>
    <w:rsid w:val="00CE528E"/>
    <w:rsid w:val="00CE7F31"/>
    <w:rsid w:val="00CF35F7"/>
    <w:rsid w:val="00D01F12"/>
    <w:rsid w:val="00D0685E"/>
    <w:rsid w:val="00D12F9A"/>
    <w:rsid w:val="00D17C8C"/>
    <w:rsid w:val="00D20691"/>
    <w:rsid w:val="00D71599"/>
    <w:rsid w:val="00D903EB"/>
    <w:rsid w:val="00D90729"/>
    <w:rsid w:val="00D917AA"/>
    <w:rsid w:val="00DA2FFF"/>
    <w:rsid w:val="00DA5BC1"/>
    <w:rsid w:val="00DA6AD9"/>
    <w:rsid w:val="00DC12D2"/>
    <w:rsid w:val="00DD1494"/>
    <w:rsid w:val="00DD7714"/>
    <w:rsid w:val="00DE208B"/>
    <w:rsid w:val="00DE6AED"/>
    <w:rsid w:val="00DF0F25"/>
    <w:rsid w:val="00DF64F2"/>
    <w:rsid w:val="00E20D17"/>
    <w:rsid w:val="00E2344F"/>
    <w:rsid w:val="00E465AC"/>
    <w:rsid w:val="00E47ABD"/>
    <w:rsid w:val="00E51E35"/>
    <w:rsid w:val="00E57608"/>
    <w:rsid w:val="00E66F51"/>
    <w:rsid w:val="00E73BCB"/>
    <w:rsid w:val="00E82C15"/>
    <w:rsid w:val="00E91B03"/>
    <w:rsid w:val="00E92F3E"/>
    <w:rsid w:val="00E93F1F"/>
    <w:rsid w:val="00E9739B"/>
    <w:rsid w:val="00EC0582"/>
    <w:rsid w:val="00ED0FAF"/>
    <w:rsid w:val="00ED622D"/>
    <w:rsid w:val="00EE05E3"/>
    <w:rsid w:val="00EF2A04"/>
    <w:rsid w:val="00EF46F3"/>
    <w:rsid w:val="00EF68B5"/>
    <w:rsid w:val="00EF7BBC"/>
    <w:rsid w:val="00F01F7E"/>
    <w:rsid w:val="00F022AE"/>
    <w:rsid w:val="00F04AD9"/>
    <w:rsid w:val="00F05A41"/>
    <w:rsid w:val="00F2312A"/>
    <w:rsid w:val="00F30BAB"/>
    <w:rsid w:val="00F330F9"/>
    <w:rsid w:val="00F33686"/>
    <w:rsid w:val="00F42335"/>
    <w:rsid w:val="00F44102"/>
    <w:rsid w:val="00F52451"/>
    <w:rsid w:val="00F530F7"/>
    <w:rsid w:val="00F63BA5"/>
    <w:rsid w:val="00F8019E"/>
    <w:rsid w:val="00F813A7"/>
    <w:rsid w:val="00F83EA9"/>
    <w:rsid w:val="00FA068C"/>
    <w:rsid w:val="00FA1704"/>
    <w:rsid w:val="00FC2DA1"/>
    <w:rsid w:val="00FD166F"/>
    <w:rsid w:val="00FD1C37"/>
    <w:rsid w:val="00FD369C"/>
    <w:rsid w:val="00FE064F"/>
    <w:rsid w:val="00FE3284"/>
    <w:rsid w:val="00FE7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0ADFB6"/>
  <w15:docId w15:val="{9BCFB006-18B5-4A2C-AA17-657CC551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AD9"/>
  </w:style>
  <w:style w:type="paragraph" w:styleId="Nagwek1">
    <w:name w:val="heading 1"/>
    <w:basedOn w:val="Normalny"/>
    <w:next w:val="Normalny"/>
    <w:link w:val="Nagwek1Znak"/>
    <w:autoRedefine/>
    <w:qFormat/>
    <w:rsid w:val="00414086"/>
    <w:pPr>
      <w:keepNext/>
      <w:pageBreakBefore/>
      <w:widowControl w:val="0"/>
      <w:numPr>
        <w:numId w:val="1"/>
      </w:numPr>
      <w:pBdr>
        <w:bottom w:val="single" w:sz="4" w:space="1" w:color="auto"/>
        <w:right w:val="double" w:sz="4" w:space="4" w:color="auto"/>
      </w:pBdr>
      <w:suppressAutoHyphens/>
      <w:spacing w:before="240" w:after="60"/>
      <w:outlineLvl w:val="0"/>
    </w:pPr>
    <w:rPr>
      <w:rFonts w:ascii="Times New Roman" w:eastAsia="MS Gothic" w:hAnsi="Times New Roman" w:cs="Times New Roman"/>
      <w:b/>
      <w:bCs/>
      <w:color w:val="00000A"/>
      <w:sz w:val="32"/>
      <w:szCs w:val="32"/>
      <w:lang w:val="pl-PL" w:eastAsia="hi-IN" w:bidi="hi-I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14086"/>
    <w:pPr>
      <w:keepNext/>
      <w:keepLines/>
      <w:spacing w:line="360" w:lineRule="auto"/>
      <w:jc w:val="center"/>
      <w:outlineLvl w:val="1"/>
    </w:pPr>
    <w:rPr>
      <w:rFonts w:ascii="Calibri" w:eastAsia="Arial Unicode MS" w:hAnsi="Calibri"/>
      <w:color w:val="000000"/>
      <w:sz w:val="28"/>
      <w:szCs w:val="28"/>
      <w:lang w:val="pl-PL"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4B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autoRedefine/>
    <w:uiPriority w:val="99"/>
    <w:unhideWhenUsed/>
    <w:rsid w:val="00414086"/>
    <w:pPr>
      <w:widowControl w:val="0"/>
      <w:suppressAutoHyphens/>
      <w:spacing w:before="240" w:after="360"/>
    </w:pPr>
    <w:rPr>
      <w:rFonts w:eastAsia="Arial Unicode MS" w:cs="Arial Unicode MS"/>
      <w:color w:val="00000A"/>
      <w:sz w:val="28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4086"/>
    <w:rPr>
      <w:rFonts w:eastAsia="Arial Unicode MS" w:cs="Arial Unicode MS"/>
      <w:color w:val="00000A"/>
      <w:sz w:val="28"/>
      <w:lang w:val="pl-PL"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414086"/>
    <w:rPr>
      <w:rFonts w:ascii="Calibri" w:eastAsia="Arial Unicode MS" w:hAnsi="Calibri"/>
      <w:color w:val="000000"/>
      <w:sz w:val="28"/>
      <w:szCs w:val="28"/>
      <w:lang w:val="pl-PL" w:eastAsia="hi-IN" w:bidi="hi-IN"/>
    </w:rPr>
  </w:style>
  <w:style w:type="character" w:customStyle="1" w:styleId="Nagwek1Znak">
    <w:name w:val="Nagłówek 1 Znak"/>
    <w:basedOn w:val="Domylnaczcionkaakapitu"/>
    <w:link w:val="Nagwek1"/>
    <w:rsid w:val="00414086"/>
    <w:rPr>
      <w:rFonts w:ascii="Times New Roman" w:eastAsia="MS Gothic" w:hAnsi="Times New Roman" w:cs="Times New Roman"/>
      <w:b/>
      <w:bCs/>
      <w:color w:val="00000A"/>
      <w:sz w:val="32"/>
      <w:szCs w:val="32"/>
      <w:lang w:val="pl-PL"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9C61ED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1ED"/>
  </w:style>
  <w:style w:type="paragraph" w:styleId="Stopka">
    <w:name w:val="footer"/>
    <w:basedOn w:val="Normalny"/>
    <w:link w:val="StopkaZnak"/>
    <w:unhideWhenUsed/>
    <w:rsid w:val="009C61ED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9C61ED"/>
  </w:style>
  <w:style w:type="paragraph" w:styleId="Tekstdymka">
    <w:name w:val="Balloon Text"/>
    <w:basedOn w:val="Normalny"/>
    <w:link w:val="TekstdymkaZnak"/>
    <w:uiPriority w:val="99"/>
    <w:semiHidden/>
    <w:unhideWhenUsed/>
    <w:rsid w:val="009C61E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1ED"/>
    <w:rPr>
      <w:rFonts w:ascii="Lucida Grande" w:hAnsi="Lucida Grande" w:cs="Lucida Grand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208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12E7B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012E7B"/>
    <w:rPr>
      <w:rFonts w:ascii="Times New Roman" w:eastAsia="Times New Roman" w:hAnsi="Times New Roman" w:cs="Times New Roman"/>
      <w:b/>
      <w:szCs w:val="20"/>
    </w:rPr>
  </w:style>
  <w:style w:type="paragraph" w:styleId="Listapunktowana">
    <w:name w:val="List Bullet"/>
    <w:basedOn w:val="Normalny"/>
    <w:rsid w:val="00012E7B"/>
    <w:pPr>
      <w:numPr>
        <w:numId w:val="2"/>
      </w:numPr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ramki">
    <w:name w:val="Zawartość ramki"/>
    <w:basedOn w:val="Tekstpodstawowy"/>
    <w:uiPriority w:val="99"/>
    <w:rsid w:val="002228FC"/>
    <w:pPr>
      <w:widowControl/>
      <w:spacing w:before="0" w:after="0"/>
      <w:jc w:val="center"/>
    </w:pPr>
    <w:rPr>
      <w:rFonts w:ascii="Arial" w:eastAsia="Times New Roman" w:hAnsi="Arial" w:cs="Arial"/>
      <w:b/>
      <w:bCs/>
      <w:color w:val="auto"/>
      <w:sz w:val="20"/>
      <w:szCs w:val="20"/>
      <w:lang w:eastAsia="pl-PL" w:bidi="ar-SA"/>
    </w:rPr>
  </w:style>
  <w:style w:type="paragraph" w:customStyle="1" w:styleId="Standard">
    <w:name w:val="Standard"/>
    <w:rsid w:val="00AD3D8B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pl-PL" w:eastAsia="zh-CN"/>
    </w:rPr>
  </w:style>
  <w:style w:type="paragraph" w:styleId="Tekstpodstawowy2">
    <w:name w:val="Body Text 2"/>
    <w:basedOn w:val="Normalny"/>
    <w:link w:val="Tekstpodstawowy2Znak"/>
    <w:unhideWhenUsed/>
    <w:rsid w:val="005A4B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4BC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4BC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C27435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B61125"/>
  </w:style>
  <w:style w:type="paragraph" w:customStyle="1" w:styleId="Default">
    <w:name w:val="Default"/>
    <w:rsid w:val="00FA068C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1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1E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1E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E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EC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5144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Tekstpodstawowy21">
    <w:name w:val="Tekst podstawowy 21"/>
    <w:basedOn w:val="Normalny"/>
    <w:rsid w:val="00A535D2"/>
    <w:pPr>
      <w:suppressAutoHyphens/>
      <w:autoSpaceDE w:val="0"/>
    </w:pPr>
    <w:rPr>
      <w:rFonts w:ascii="Tahoma" w:eastAsia="Times New Roman" w:hAnsi="Tahoma" w:cs="Times New Roman"/>
      <w:sz w:val="16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47907AE68FF64F97147C7228D921F1" ma:contentTypeVersion="7" ma:contentTypeDescription="Utwórz nowy dokument." ma:contentTypeScope="" ma:versionID="2571e82e07d576d582f5f0882880d384">
  <xsd:schema xmlns:xsd="http://www.w3.org/2001/XMLSchema" xmlns:xs="http://www.w3.org/2001/XMLSchema" xmlns:p="http://schemas.microsoft.com/office/2006/metadata/properties" xmlns:ns3="81cb438e-d6ca-4ccb-a200-7fdde3b6e59d" targetNamespace="http://schemas.microsoft.com/office/2006/metadata/properties" ma:root="true" ma:fieldsID="b4814676dbfdb5333ae0cac20f8a2882" ns3:_="">
    <xsd:import namespace="81cb438e-d6ca-4ccb-a200-7fdde3b6e5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b438e-d6ca-4ccb-a200-7fdde3b6e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C7E183-3A01-4F88-B122-15ED180434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C18E7D-5C13-4DA2-9384-193CCBE411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E50BFA-9BDC-4A48-A818-4B70F543A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cb438e-d6ca-4ccb-a200-7fdde3b6e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ACE121-7E93-4CC3-AE57-B3998CF889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3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Goodmedia</Company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Kordaczuk</dc:creator>
  <cp:lastModifiedBy>Przemysław Pietrasiuk</cp:lastModifiedBy>
  <cp:revision>59</cp:revision>
  <cp:lastPrinted>2016-01-11T10:05:00Z</cp:lastPrinted>
  <dcterms:created xsi:type="dcterms:W3CDTF">2020-11-20T01:04:00Z</dcterms:created>
  <dcterms:modified xsi:type="dcterms:W3CDTF">2022-03-17T09:11:00Z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0x0101003647907AE68FF64F97147C7228D921F1</vt:lpwstr>
  </property>
</Properties>
</file>